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7F" w:rsidRPr="0096097F" w:rsidRDefault="0096097F" w:rsidP="00960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97F">
        <w:rPr>
          <w:rFonts w:ascii="Times New Roman" w:hAnsi="Times New Roman"/>
          <w:sz w:val="24"/>
          <w:szCs w:val="24"/>
        </w:rPr>
        <w:t>Республика Карелия</w:t>
      </w:r>
    </w:p>
    <w:p w:rsidR="0096097F" w:rsidRPr="0096097F" w:rsidRDefault="0096097F" w:rsidP="009609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097F">
        <w:rPr>
          <w:rFonts w:ascii="Times New Roman" w:hAnsi="Times New Roman"/>
          <w:sz w:val="24"/>
          <w:szCs w:val="24"/>
        </w:rPr>
        <w:t>Лоухский муниципальный район</w:t>
      </w:r>
    </w:p>
    <w:p w:rsidR="0096097F" w:rsidRPr="0096097F" w:rsidRDefault="0096097F" w:rsidP="0096097F">
      <w:pPr>
        <w:jc w:val="center"/>
        <w:rPr>
          <w:rFonts w:ascii="Times New Roman" w:hAnsi="Times New Roman"/>
          <w:sz w:val="24"/>
          <w:szCs w:val="24"/>
        </w:rPr>
      </w:pPr>
      <w:r w:rsidRPr="0096097F">
        <w:rPr>
          <w:rFonts w:ascii="Times New Roman" w:hAnsi="Times New Roman"/>
          <w:sz w:val="24"/>
          <w:szCs w:val="24"/>
        </w:rPr>
        <w:t>Плотинское сельское поселение</w:t>
      </w:r>
    </w:p>
    <w:p w:rsidR="0096097F" w:rsidRPr="0096097F" w:rsidRDefault="0096097F" w:rsidP="0096097F">
      <w:pPr>
        <w:jc w:val="center"/>
        <w:rPr>
          <w:rFonts w:ascii="Times New Roman" w:hAnsi="Times New Roman"/>
          <w:sz w:val="24"/>
          <w:szCs w:val="24"/>
        </w:rPr>
      </w:pPr>
    </w:p>
    <w:p w:rsidR="0096097F" w:rsidRPr="0096097F" w:rsidRDefault="0096097F" w:rsidP="0096097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96097F">
        <w:rPr>
          <w:rFonts w:ascii="Times New Roman" w:hAnsi="Times New Roman"/>
          <w:sz w:val="24"/>
          <w:szCs w:val="24"/>
        </w:rPr>
        <w:t>П</w:t>
      </w:r>
      <w:proofErr w:type="gramEnd"/>
      <w:r w:rsidRPr="0096097F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96097F" w:rsidRPr="0096097F" w:rsidRDefault="0096097F" w:rsidP="0096097F">
      <w:pPr>
        <w:pStyle w:val="a6"/>
        <w:jc w:val="center"/>
      </w:pPr>
    </w:p>
    <w:p w:rsidR="0096097F" w:rsidRPr="0096097F" w:rsidRDefault="0096097F" w:rsidP="0096097F">
      <w:pPr>
        <w:pStyle w:val="a6"/>
      </w:pPr>
    </w:p>
    <w:p w:rsidR="0096097F" w:rsidRPr="0096097F" w:rsidRDefault="0096097F" w:rsidP="0096097F">
      <w:pPr>
        <w:pStyle w:val="1"/>
        <w:keepNext w:val="0"/>
        <w:tabs>
          <w:tab w:val="left" w:pos="3969"/>
        </w:tabs>
        <w:outlineLvl w:val="9"/>
      </w:pPr>
      <w:r w:rsidRPr="0096097F">
        <w:t xml:space="preserve">от  </w:t>
      </w:r>
      <w:r w:rsidR="006A3914">
        <w:t xml:space="preserve">23 марта  </w:t>
      </w:r>
      <w:r w:rsidRPr="0096097F">
        <w:t xml:space="preserve">  2022 года                                                                              № </w:t>
      </w:r>
      <w:r w:rsidR="006A3914">
        <w:t>2</w:t>
      </w:r>
    </w:p>
    <w:p w:rsidR="0096097F" w:rsidRPr="0096097F" w:rsidRDefault="0096097F" w:rsidP="0096097F">
      <w:pPr>
        <w:pStyle w:val="1"/>
        <w:keepNext w:val="0"/>
        <w:tabs>
          <w:tab w:val="left" w:pos="3969"/>
        </w:tabs>
        <w:outlineLvl w:val="9"/>
      </w:pPr>
      <w:r w:rsidRPr="0096097F">
        <w:t xml:space="preserve">                                                                                            </w:t>
      </w:r>
    </w:p>
    <w:tbl>
      <w:tblPr>
        <w:tblW w:w="0" w:type="auto"/>
        <w:tblInd w:w="-34" w:type="dxa"/>
        <w:tblLayout w:type="fixed"/>
        <w:tblLook w:val="04A0"/>
      </w:tblPr>
      <w:tblGrid>
        <w:gridCol w:w="5365"/>
      </w:tblGrid>
      <w:tr w:rsidR="0096097F" w:rsidRPr="0096097F" w:rsidTr="0096097F">
        <w:trPr>
          <w:trHeight w:val="677"/>
        </w:trPr>
        <w:tc>
          <w:tcPr>
            <w:tcW w:w="5365" w:type="dxa"/>
            <w:hideMark/>
          </w:tcPr>
          <w:p w:rsidR="0096097F" w:rsidRPr="0096097F" w:rsidRDefault="009609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7F">
              <w:rPr>
                <w:rFonts w:ascii="Times New Roman" w:hAnsi="Times New Roman"/>
                <w:sz w:val="24"/>
                <w:szCs w:val="24"/>
              </w:rPr>
              <w:t>Об утверждении Порядка составления, утверждения и ведения бюджетных смет казенных учреждений муниципального образования Плотинское сельское поселение Лоухского муниципального района</w:t>
            </w:r>
          </w:p>
        </w:tc>
      </w:tr>
    </w:tbl>
    <w:p w:rsidR="0096097F" w:rsidRPr="0096097F" w:rsidRDefault="0096097F" w:rsidP="0096097F">
      <w:pPr>
        <w:pStyle w:val="a3"/>
        <w:tabs>
          <w:tab w:val="left" w:pos="2516"/>
        </w:tabs>
        <w:rPr>
          <w:sz w:val="24"/>
        </w:rPr>
      </w:pPr>
    </w:p>
    <w:p w:rsidR="0096097F" w:rsidRPr="0096097F" w:rsidRDefault="0096097F" w:rsidP="0096097F">
      <w:pPr>
        <w:rPr>
          <w:rFonts w:ascii="Times New Roman" w:hAnsi="Times New Roman"/>
          <w:sz w:val="24"/>
          <w:szCs w:val="24"/>
        </w:rPr>
      </w:pPr>
    </w:p>
    <w:p w:rsidR="0096097F" w:rsidRPr="0096097F" w:rsidRDefault="0096097F" w:rsidP="009609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6097F">
        <w:rPr>
          <w:rFonts w:ascii="Times New Roman" w:hAnsi="Times New Roman"/>
          <w:sz w:val="24"/>
          <w:szCs w:val="24"/>
        </w:rPr>
        <w:t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руководствуясь Уставом Плотинского сельского поселения</w:t>
      </w:r>
    </w:p>
    <w:p w:rsidR="0096097F" w:rsidRPr="0096097F" w:rsidRDefault="0096097F" w:rsidP="009609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6097F">
        <w:rPr>
          <w:rFonts w:ascii="Times New Roman" w:hAnsi="Times New Roman"/>
          <w:sz w:val="24"/>
          <w:szCs w:val="24"/>
        </w:rPr>
        <w:t>Администрация Плотинского сельского поселения</w:t>
      </w:r>
    </w:p>
    <w:p w:rsidR="0096097F" w:rsidRPr="0096097F" w:rsidRDefault="0096097F" w:rsidP="009609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6097F">
        <w:rPr>
          <w:rFonts w:ascii="Times New Roman" w:hAnsi="Times New Roman"/>
          <w:sz w:val="24"/>
          <w:szCs w:val="24"/>
        </w:rPr>
        <w:t>ПОСТАНОВЛЯЕТ:</w:t>
      </w:r>
    </w:p>
    <w:p w:rsidR="0096097F" w:rsidRPr="00DF2052" w:rsidRDefault="0096097F" w:rsidP="00DF205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52">
        <w:rPr>
          <w:rFonts w:ascii="Times New Roman" w:hAnsi="Times New Roman"/>
          <w:sz w:val="24"/>
          <w:szCs w:val="24"/>
        </w:rPr>
        <w:t xml:space="preserve">Утвердить </w:t>
      </w:r>
      <w:hyperlink r:id="rId5" w:anchor="sub_1000" w:history="1">
        <w:r w:rsidRPr="00DF205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Pr="00DF2052">
        <w:rPr>
          <w:rFonts w:ascii="Times New Roman" w:hAnsi="Times New Roman"/>
          <w:sz w:val="24"/>
          <w:szCs w:val="24"/>
        </w:rPr>
        <w:t xml:space="preserve"> составления, утверждения и ведения бюджетных смет казенных учреждений муниципального образования Плотинское сельское поселение Лоухского муниципального района в соответствии с Приложением.</w:t>
      </w:r>
    </w:p>
    <w:p w:rsidR="00DF2052" w:rsidRPr="00DF2052" w:rsidRDefault="00DF2052" w:rsidP="00DF205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52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>№ 32 от 29.12.2015года « Об утверждении порядка составления, утверждения и ведения бюджетных смет» считать утратившим силу.</w:t>
      </w:r>
    </w:p>
    <w:p w:rsidR="0096097F" w:rsidRPr="0096097F" w:rsidRDefault="0096097F" w:rsidP="0096097F">
      <w:pPr>
        <w:widowControl w:val="0"/>
        <w:numPr>
          <w:ilvl w:val="0"/>
          <w:numId w:val="1"/>
        </w:numPr>
        <w:autoSpaceDE w:val="0"/>
        <w:autoSpaceDN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609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097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6097F" w:rsidRPr="00DF2052" w:rsidRDefault="0096097F" w:rsidP="00DF2052">
      <w:pPr>
        <w:pStyle w:val="a5"/>
        <w:widowControl w:val="0"/>
        <w:numPr>
          <w:ilvl w:val="0"/>
          <w:numId w:val="1"/>
        </w:numPr>
        <w:autoSpaceDE w:val="0"/>
        <w:autoSpaceDN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F2052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6097F" w:rsidRPr="0096097F" w:rsidRDefault="0096097F" w:rsidP="0096097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097F" w:rsidRPr="0096097F" w:rsidRDefault="0096097F" w:rsidP="0096097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097F" w:rsidRPr="0096097F" w:rsidRDefault="0096097F" w:rsidP="0096097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6097F">
        <w:rPr>
          <w:rFonts w:ascii="Times New Roman" w:hAnsi="Times New Roman"/>
          <w:sz w:val="24"/>
          <w:szCs w:val="24"/>
        </w:rPr>
        <w:t xml:space="preserve">Глава Плотинского </w:t>
      </w:r>
    </w:p>
    <w:p w:rsidR="0096097F" w:rsidRPr="0096097F" w:rsidRDefault="0096097F" w:rsidP="0096097F">
      <w:pPr>
        <w:rPr>
          <w:rFonts w:ascii="Times New Roman" w:hAnsi="Times New Roman"/>
          <w:sz w:val="24"/>
          <w:szCs w:val="24"/>
        </w:rPr>
      </w:pPr>
      <w:r w:rsidRPr="0096097F">
        <w:rPr>
          <w:rFonts w:ascii="Times New Roman" w:hAnsi="Times New Roman"/>
          <w:sz w:val="24"/>
          <w:szCs w:val="24"/>
        </w:rPr>
        <w:t xml:space="preserve">сельского поселения: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6097F">
        <w:rPr>
          <w:rFonts w:ascii="Times New Roman" w:hAnsi="Times New Roman"/>
          <w:sz w:val="24"/>
          <w:szCs w:val="24"/>
        </w:rPr>
        <w:t xml:space="preserve">О.Н. Квяткевич </w:t>
      </w:r>
    </w:p>
    <w:p w:rsidR="0096097F" w:rsidRPr="0096097F" w:rsidRDefault="0096097F" w:rsidP="0096097F">
      <w:pPr>
        <w:rPr>
          <w:rFonts w:ascii="Times New Roman" w:hAnsi="Times New Roman"/>
          <w:sz w:val="24"/>
          <w:szCs w:val="24"/>
        </w:rPr>
      </w:pPr>
    </w:p>
    <w:p w:rsidR="0096097F" w:rsidRPr="0096097F" w:rsidRDefault="0096097F" w:rsidP="0096097F">
      <w:pPr>
        <w:rPr>
          <w:rFonts w:ascii="Times New Roman" w:hAnsi="Times New Roman"/>
          <w:sz w:val="24"/>
          <w:szCs w:val="24"/>
        </w:rPr>
      </w:pPr>
    </w:p>
    <w:p w:rsidR="0096097F" w:rsidRDefault="0096097F" w:rsidP="0096097F"/>
    <w:p w:rsidR="0096097F" w:rsidRDefault="0096097F" w:rsidP="0096097F"/>
    <w:p w:rsidR="00DF2052" w:rsidRDefault="00DF2052" w:rsidP="009609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5860" w:rsidRDefault="006E5860" w:rsidP="009609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097F" w:rsidRPr="006A3914" w:rsidRDefault="0096097F" w:rsidP="009609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t>Утвержден</w:t>
      </w:r>
    </w:p>
    <w:p w:rsidR="0096097F" w:rsidRPr="006A3914" w:rsidRDefault="0096097F" w:rsidP="0096097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6097F" w:rsidRPr="006A3914" w:rsidRDefault="0096097F" w:rsidP="0096097F">
      <w:pPr>
        <w:widowControl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t>Плотинского сельского поселения</w:t>
      </w:r>
    </w:p>
    <w:p w:rsidR="0096097F" w:rsidRPr="006A3914" w:rsidRDefault="0096097F" w:rsidP="0096097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t xml:space="preserve">от </w:t>
      </w:r>
      <w:r w:rsidR="006A3914">
        <w:rPr>
          <w:rFonts w:ascii="Times New Roman" w:hAnsi="Times New Roman"/>
          <w:sz w:val="24"/>
          <w:szCs w:val="24"/>
        </w:rPr>
        <w:t xml:space="preserve">23.03 </w:t>
      </w:r>
      <w:r w:rsidRPr="006A3914">
        <w:rPr>
          <w:rFonts w:ascii="Times New Roman" w:hAnsi="Times New Roman"/>
          <w:sz w:val="24"/>
          <w:szCs w:val="24"/>
        </w:rPr>
        <w:t xml:space="preserve">2022 г.  № </w:t>
      </w:r>
      <w:r w:rsidR="006A3914">
        <w:rPr>
          <w:rFonts w:ascii="Times New Roman" w:hAnsi="Times New Roman"/>
          <w:sz w:val="24"/>
          <w:szCs w:val="24"/>
        </w:rPr>
        <w:t>2</w:t>
      </w:r>
    </w:p>
    <w:p w:rsidR="0096097F" w:rsidRPr="006A3914" w:rsidRDefault="0096097F" w:rsidP="0096097F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t>(Приложение)</w:t>
      </w:r>
    </w:p>
    <w:p w:rsidR="0096097F" w:rsidRPr="006A3914" w:rsidRDefault="0096097F" w:rsidP="0096097F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097F" w:rsidRPr="006A3914" w:rsidRDefault="0096097F" w:rsidP="0096097F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097F" w:rsidRPr="006A3914" w:rsidRDefault="0096097F" w:rsidP="009609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3914">
        <w:rPr>
          <w:rFonts w:ascii="Times New Roman" w:hAnsi="Times New Roman"/>
          <w:b/>
          <w:sz w:val="24"/>
          <w:szCs w:val="24"/>
        </w:rPr>
        <w:t>Порядок</w:t>
      </w:r>
    </w:p>
    <w:p w:rsidR="0096097F" w:rsidRPr="006A3914" w:rsidRDefault="0096097F" w:rsidP="009609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3914">
        <w:rPr>
          <w:rFonts w:ascii="Times New Roman" w:hAnsi="Times New Roman"/>
          <w:b/>
          <w:sz w:val="24"/>
          <w:szCs w:val="24"/>
        </w:rPr>
        <w:t>составления, утверждения и ведения бюджетных смет</w:t>
      </w:r>
    </w:p>
    <w:p w:rsidR="0096097F" w:rsidRPr="006A3914" w:rsidRDefault="0096097F" w:rsidP="009609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3914">
        <w:rPr>
          <w:rFonts w:ascii="Times New Roman" w:hAnsi="Times New Roman"/>
          <w:b/>
          <w:sz w:val="24"/>
          <w:szCs w:val="24"/>
        </w:rPr>
        <w:t>казенных учреждений муниципального образования Плотинское сельское поселение Лоухского муниципального района</w:t>
      </w:r>
    </w:p>
    <w:p w:rsidR="0096097F" w:rsidRPr="006A3914" w:rsidRDefault="0096097F" w:rsidP="009609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097F" w:rsidRPr="006A3914" w:rsidRDefault="0096097F" w:rsidP="0096097F">
      <w:pPr>
        <w:pStyle w:val="a5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3914">
        <w:rPr>
          <w:rFonts w:ascii="Times New Roman" w:eastAsia="Times New Roman" w:hAnsi="Times New Roman"/>
          <w:bCs/>
          <w:sz w:val="24"/>
          <w:szCs w:val="24"/>
          <w:lang w:eastAsia="ru-RU"/>
        </w:rPr>
        <w:t>Общие положения</w:t>
      </w:r>
    </w:p>
    <w:p w:rsidR="0096097F" w:rsidRPr="006A3914" w:rsidRDefault="0096097F" w:rsidP="0096097F">
      <w:pPr>
        <w:pStyle w:val="a5"/>
        <w:spacing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097F" w:rsidRPr="006A3914" w:rsidRDefault="0096097F" w:rsidP="009609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914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определяет единые правила составления, утверждения и ведения бюджетных смет муниципальных казенных учреждений муниципального образования </w:t>
      </w:r>
      <w:r w:rsidRPr="006A3914">
        <w:rPr>
          <w:rFonts w:ascii="Times New Roman" w:hAnsi="Times New Roman"/>
          <w:sz w:val="24"/>
          <w:szCs w:val="24"/>
        </w:rPr>
        <w:t>Плотинское</w:t>
      </w:r>
      <w:r w:rsidRPr="006A391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Лоухского муниципального района (далее - смета, учреждение), в соответствии с общими требованиями, установленными Министерством финансов Российской Федерации.</w:t>
      </w:r>
    </w:p>
    <w:p w:rsidR="0096097F" w:rsidRPr="006A3914" w:rsidRDefault="0096097F" w:rsidP="0096097F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t>2.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 на период одного финансового года.</w:t>
      </w:r>
    </w:p>
    <w:p w:rsidR="0096097F" w:rsidRPr="006A3914" w:rsidRDefault="0096097F" w:rsidP="009609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3914">
        <w:rPr>
          <w:rFonts w:ascii="Times New Roman" w:hAnsi="Times New Roman"/>
          <w:sz w:val="24"/>
          <w:szCs w:val="24"/>
        </w:rPr>
        <w:t>Смета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  <w:proofErr w:type="gramEnd"/>
    </w:p>
    <w:p w:rsidR="0096097F" w:rsidRPr="006A3914" w:rsidRDefault="0096097F" w:rsidP="009609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t xml:space="preserve">Показатели сметы учреждения детализируются в пределах доведенных лимитов бюджетных обязательств по кодам элементов (подгрупп и элементов) видов расходов. </w:t>
      </w:r>
    </w:p>
    <w:p w:rsidR="0096097F" w:rsidRPr="006A3914" w:rsidRDefault="0096097F" w:rsidP="009609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t>3. Составление и ведение сметы учреждения осуществляется непосредственно самим учреждением.</w:t>
      </w:r>
    </w:p>
    <w:p w:rsidR="0096097F" w:rsidRPr="006A3914" w:rsidRDefault="0096097F" w:rsidP="009609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t>Смета составляется и ведется на бумажном носителе по формам, установленным настоящим Порядком.</w:t>
      </w:r>
    </w:p>
    <w:p w:rsidR="0096097F" w:rsidRPr="006A3914" w:rsidRDefault="0096097F" w:rsidP="009609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t>При условии полного соответствия значений итоговых показателей бюджетной сметы и лимитов бюджетных обязательств по расходам получателей бюджетных средств на бумажном носителе допускается использование только Раздела</w:t>
      </w:r>
      <w:proofErr w:type="gramStart"/>
      <w:r w:rsidRPr="006A3914">
        <w:rPr>
          <w:rFonts w:ascii="Times New Roman" w:hAnsi="Times New Roman"/>
          <w:sz w:val="24"/>
          <w:szCs w:val="24"/>
        </w:rPr>
        <w:t>1</w:t>
      </w:r>
      <w:proofErr w:type="gramEnd"/>
      <w:r w:rsidRPr="006A3914">
        <w:rPr>
          <w:rFonts w:ascii="Times New Roman" w:hAnsi="Times New Roman"/>
          <w:sz w:val="24"/>
          <w:szCs w:val="24"/>
        </w:rPr>
        <w:t xml:space="preserve"> Приложений 1, 2.</w:t>
      </w:r>
    </w:p>
    <w:p w:rsidR="0096097F" w:rsidRPr="006A3914" w:rsidRDefault="0096097F" w:rsidP="009609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t xml:space="preserve">4. Ответственность за составление, своевременное внесение изменений в смету несет руководитель учреждения. </w:t>
      </w:r>
    </w:p>
    <w:p w:rsidR="0096097F" w:rsidRPr="006A3914" w:rsidRDefault="0096097F" w:rsidP="009609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097F" w:rsidRPr="006A3914" w:rsidRDefault="0096097F" w:rsidP="0096097F">
      <w:pPr>
        <w:spacing w:after="240"/>
        <w:ind w:firstLine="709"/>
        <w:jc w:val="center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t>II. Составление бюджетных смет</w:t>
      </w:r>
    </w:p>
    <w:p w:rsidR="0096097F" w:rsidRPr="006A3914" w:rsidRDefault="0096097F" w:rsidP="0096097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A3914">
        <w:rPr>
          <w:rFonts w:ascii="Times New Roman" w:hAnsi="Times New Roman" w:cs="Times New Roman"/>
          <w:sz w:val="24"/>
          <w:szCs w:val="24"/>
        </w:rPr>
        <w:t xml:space="preserve">Составлением сметы в целях настоящего Порядка является установление объема и распределения направлений расходов бюджета на срок решения о бюджете на </w:t>
      </w:r>
      <w:r w:rsidRPr="006A3914">
        <w:rPr>
          <w:rFonts w:ascii="Times New Roman" w:hAnsi="Times New Roman" w:cs="Times New Roman"/>
          <w:sz w:val="24"/>
          <w:szCs w:val="24"/>
        </w:rPr>
        <w:lastRenderedPageBreak/>
        <w:t>очередной финансовый год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</w:t>
      </w:r>
      <w:proofErr w:type="gramEnd"/>
      <w:r w:rsidRPr="006A3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91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6A3914">
        <w:rPr>
          <w:rFonts w:ascii="Times New Roman" w:hAnsi="Times New Roman" w:cs="Times New Roman"/>
          <w:sz w:val="24"/>
          <w:szCs w:val="24"/>
        </w:rPr>
        <w:t xml:space="preserve">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96097F" w:rsidRPr="006A3914" w:rsidRDefault="0096097F" w:rsidP="009609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4">
        <w:rPr>
          <w:rFonts w:ascii="Times New Roman" w:hAnsi="Times New Roman" w:cs="Times New Roman"/>
          <w:sz w:val="24"/>
          <w:szCs w:val="24"/>
        </w:rPr>
        <w:t>В смете справочное указываются объем и распределение направлений расходов на исполнение публичных нормативных обязательств.</w:t>
      </w:r>
    </w:p>
    <w:p w:rsidR="0096097F" w:rsidRPr="006A3914" w:rsidRDefault="0096097F" w:rsidP="009609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t>6. Формирования сметы на этапе составления проекта бюджета поселения на очередной финансовый год осуществляется учреждением до 01 сентября текущего финансового года..</w:t>
      </w:r>
    </w:p>
    <w:p w:rsidR="0096097F" w:rsidRPr="006A3914" w:rsidRDefault="0096097F" w:rsidP="009609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t xml:space="preserve">7. Показатели сметы формируются в разрезе </w:t>
      </w:r>
      <w:proofErr w:type="gramStart"/>
      <w:r w:rsidRPr="006A3914">
        <w:rPr>
          <w:rFonts w:ascii="Times New Roman" w:hAnsi="Times New Roman"/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6A3914">
        <w:rPr>
          <w:rFonts w:ascii="Times New Roman" w:hAnsi="Times New Roman"/>
          <w:sz w:val="24"/>
          <w:szCs w:val="24"/>
        </w:rPr>
        <w:t xml:space="preserve"> с детализацией до кодов подгрупп и элементов видов расходов классификации расходов бюджетов по форме приложения № 1 к настоящему Порядку.</w:t>
      </w:r>
    </w:p>
    <w:p w:rsidR="0096097F" w:rsidRPr="006A3914" w:rsidRDefault="0096097F" w:rsidP="00960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914">
        <w:rPr>
          <w:rFonts w:ascii="Times New Roman" w:hAnsi="Times New Roman"/>
          <w:sz w:val="24"/>
          <w:szCs w:val="24"/>
          <w:lang w:eastAsia="ru-RU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96097F" w:rsidRPr="006A3914" w:rsidRDefault="0096097F" w:rsidP="00960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914">
        <w:rPr>
          <w:rFonts w:ascii="Times New Roman" w:hAnsi="Times New Roman"/>
          <w:sz w:val="24"/>
          <w:szCs w:val="24"/>
          <w:lang w:eastAsia="ru-RU"/>
        </w:rPr>
        <w:t>Обоснования (расчеты) плановых сметных показателей составляются в процессе формирования проекта закона (решения) о бюджете на очередной финансовый год и подписываются руководителем учреждения.</w:t>
      </w:r>
    </w:p>
    <w:p w:rsidR="0096097F" w:rsidRPr="006A3914" w:rsidRDefault="0096097F" w:rsidP="0096097F">
      <w:pPr>
        <w:pStyle w:val="ConsPlusNonformat"/>
        <w:spacing w:after="24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097F" w:rsidRPr="006A3914" w:rsidRDefault="0096097F" w:rsidP="0096097F">
      <w:pPr>
        <w:pStyle w:val="ConsPlusNonformat"/>
        <w:spacing w:after="24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3914">
        <w:rPr>
          <w:rFonts w:ascii="Times New Roman" w:hAnsi="Times New Roman" w:cs="Times New Roman"/>
          <w:bCs/>
          <w:sz w:val="24"/>
          <w:szCs w:val="24"/>
        </w:rPr>
        <w:t>III. Подписание и утверждение бюджетных смет</w:t>
      </w:r>
    </w:p>
    <w:p w:rsidR="0096097F" w:rsidRPr="006A3914" w:rsidRDefault="0096097F" w:rsidP="00960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914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6A3914">
        <w:rPr>
          <w:rFonts w:ascii="Times New Roman" w:hAnsi="Times New Roman"/>
          <w:sz w:val="24"/>
          <w:szCs w:val="24"/>
          <w:lang w:eastAsia="ru-RU"/>
        </w:rPr>
        <w:t>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 (далее - руководитель главного распорядителя бюджетных средств)</w:t>
      </w:r>
      <w:proofErr w:type="gramEnd"/>
    </w:p>
    <w:p w:rsidR="0096097F" w:rsidRPr="006A3914" w:rsidRDefault="0096097F" w:rsidP="00960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914">
        <w:rPr>
          <w:rFonts w:ascii="Times New Roman" w:hAnsi="Times New Roman"/>
          <w:sz w:val="24"/>
          <w:szCs w:val="24"/>
          <w:lang w:eastAsia="ru-RU"/>
        </w:rPr>
        <w:t>9. Смета учреждения, не осуществляющего бюджетные полномочия главного распорядителя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учреждения).</w:t>
      </w:r>
    </w:p>
    <w:p w:rsidR="0096097F" w:rsidRPr="006A3914" w:rsidRDefault="0096097F" w:rsidP="00960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914">
        <w:rPr>
          <w:rFonts w:ascii="Times New Roman" w:hAnsi="Times New Roman"/>
          <w:sz w:val="24"/>
          <w:szCs w:val="24"/>
        </w:rPr>
        <w:t xml:space="preserve">10. </w:t>
      </w:r>
      <w:r w:rsidRPr="006A3914">
        <w:rPr>
          <w:rFonts w:ascii="Times New Roman" w:hAnsi="Times New Roman"/>
          <w:sz w:val="24"/>
          <w:szCs w:val="24"/>
          <w:lang w:eastAsia="ru-RU"/>
        </w:rPr>
        <w:t>Смета учреждения, получателя бюджетных средств бюджета поселения, согласовывается руководителем учреждения, являющегося главным распорядителем бюджетных средств бюджета поселения. Согласование оформляется грифом «Согласовано» с указанием наименования должности согласовавшего смету учреждения должностного лица, личной подписи, расшифровки подписи и даты согласования.</w:t>
      </w:r>
    </w:p>
    <w:p w:rsidR="0096097F" w:rsidRPr="006A3914" w:rsidRDefault="0096097F" w:rsidP="0096097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t>11. Утверждение смет осуществляется руководителем учреждения не позднее десяти рабочих дней со дня доведения до учреждения лимитов бюджетных обязатель</w:t>
      </w:r>
      <w:proofErr w:type="gramStart"/>
      <w:r w:rsidRPr="006A3914">
        <w:rPr>
          <w:rFonts w:ascii="Times New Roman" w:hAnsi="Times New Roman"/>
          <w:sz w:val="24"/>
          <w:szCs w:val="24"/>
        </w:rPr>
        <w:t>ств в дв</w:t>
      </w:r>
      <w:proofErr w:type="gramEnd"/>
      <w:r w:rsidRPr="006A3914">
        <w:rPr>
          <w:rFonts w:ascii="Times New Roman" w:hAnsi="Times New Roman"/>
          <w:sz w:val="24"/>
          <w:szCs w:val="24"/>
        </w:rPr>
        <w:t>ух экземплярах.</w:t>
      </w:r>
    </w:p>
    <w:p w:rsidR="0096097F" w:rsidRPr="006A3914" w:rsidRDefault="0096097F" w:rsidP="009609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14">
        <w:rPr>
          <w:rFonts w:ascii="Times New Roman" w:hAnsi="Times New Roman" w:cs="Times New Roman"/>
          <w:sz w:val="24"/>
          <w:szCs w:val="24"/>
        </w:rPr>
        <w:t>12. Утвержденные сметы с обоснованиями (расчетами) плановых сметных показателей, использованными при формировании сметы, направляются получателю бюджетных средств, вторые экземпляры остаются у главного распорядителя.</w:t>
      </w:r>
    </w:p>
    <w:p w:rsidR="0096097F" w:rsidRPr="006A3914" w:rsidRDefault="0096097F" w:rsidP="009609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097F" w:rsidRPr="006A3914" w:rsidRDefault="0096097F" w:rsidP="0096097F">
      <w:pPr>
        <w:spacing w:after="240"/>
        <w:ind w:firstLine="709"/>
        <w:jc w:val="center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bCs/>
          <w:sz w:val="24"/>
          <w:szCs w:val="24"/>
        </w:rPr>
        <w:t>IV. Ведение бюджетных смет</w:t>
      </w:r>
    </w:p>
    <w:p w:rsidR="0096097F" w:rsidRPr="006A3914" w:rsidRDefault="0096097F" w:rsidP="009609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t>13. Ведение сметы осуществляется путем внесения в нее изменений.</w:t>
      </w:r>
    </w:p>
    <w:p w:rsidR="0096097F" w:rsidRPr="006A3914" w:rsidRDefault="0096097F" w:rsidP="0096097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lastRenderedPageBreak/>
        <w:t>14. Внесение изменений в смету осуществляется по форме согласно приложению №2 к настоящему Порядку в пределах доведенных учреждению в установленном порядке лимитов бюджетных обязательств путем утверждения изменений показателей.</w:t>
      </w:r>
    </w:p>
    <w:p w:rsidR="0096097F" w:rsidRPr="006A3914" w:rsidRDefault="0096097F" w:rsidP="0096097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t>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96097F" w:rsidRPr="006A3914" w:rsidRDefault="0096097F" w:rsidP="0096097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t>а) 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96097F" w:rsidRPr="006A3914" w:rsidRDefault="0096097F" w:rsidP="0096097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t xml:space="preserve"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6A3914">
        <w:rPr>
          <w:rFonts w:ascii="Times New Roman" w:hAnsi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6A3914">
        <w:rPr>
          <w:rFonts w:ascii="Times New Roman" w:hAnsi="Times New Roman"/>
          <w:sz w:val="24"/>
          <w:szCs w:val="24"/>
        </w:rPr>
        <w:t xml:space="preserve"> и лимитов бюджетных обязательств;</w:t>
      </w:r>
    </w:p>
    <w:p w:rsidR="0096097F" w:rsidRPr="006A3914" w:rsidRDefault="0096097F" w:rsidP="0096097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t xml:space="preserve">в) изменяющих распределение сметных назначений, не требующих изменения </w:t>
      </w:r>
      <w:proofErr w:type="gramStart"/>
      <w:r w:rsidRPr="006A3914">
        <w:rPr>
          <w:rFonts w:ascii="Times New Roman" w:hAnsi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6A3914">
        <w:rPr>
          <w:rFonts w:ascii="Times New Roman" w:hAnsi="Times New Roman"/>
          <w:sz w:val="24"/>
          <w:szCs w:val="24"/>
        </w:rPr>
        <w:t xml:space="preserve"> и утвержденного объема лимитов бюджетных обязательств;</w:t>
      </w:r>
    </w:p>
    <w:p w:rsidR="0096097F" w:rsidRPr="006A3914" w:rsidRDefault="0096097F" w:rsidP="0096097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t>г) изменяющих объемы сметных назначений, приводящих к перераспределению их между разделами сметы.</w:t>
      </w:r>
    </w:p>
    <w:p w:rsidR="0096097F" w:rsidRPr="006A3914" w:rsidRDefault="0096097F" w:rsidP="0096097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t xml:space="preserve">15. Внесение изменений в смету, требующее изменения </w:t>
      </w:r>
      <w:proofErr w:type="gramStart"/>
      <w:r w:rsidRPr="006A3914">
        <w:rPr>
          <w:rFonts w:ascii="Times New Roman" w:hAnsi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6A3914">
        <w:rPr>
          <w:rFonts w:ascii="Times New Roman" w:hAnsi="Times New Roman"/>
          <w:sz w:val="24"/>
          <w:szCs w:val="24"/>
        </w:rPr>
        <w:t xml:space="preserve"> и (или)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(или) лимиты бюджетных обязательств.</w:t>
      </w:r>
    </w:p>
    <w:p w:rsidR="0096097F" w:rsidRPr="006A3914" w:rsidRDefault="0096097F" w:rsidP="0096097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t>16. Внесение изменений в показатели обоснований (расчетов) плановых сметных показателей муниципальных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96097F" w:rsidRPr="006A3914" w:rsidRDefault="0096097F" w:rsidP="0096097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3914">
        <w:rPr>
          <w:rFonts w:ascii="Times New Roman" w:hAnsi="Times New Roman"/>
          <w:sz w:val="24"/>
          <w:szCs w:val="24"/>
        </w:rPr>
        <w:t xml:space="preserve">17. Изменения показателей сметы учреждения формируются, подписываются и утверждаются в соответствии с разделом </w:t>
      </w:r>
      <w:r w:rsidRPr="006A3914">
        <w:rPr>
          <w:rFonts w:ascii="Times New Roman" w:hAnsi="Times New Roman"/>
          <w:sz w:val="24"/>
          <w:szCs w:val="24"/>
          <w:lang w:val="en-US"/>
        </w:rPr>
        <w:t>III</w:t>
      </w:r>
      <w:r w:rsidRPr="006A3914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96097F" w:rsidRPr="006A3914" w:rsidRDefault="0096097F" w:rsidP="009609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6F48" w:rsidRPr="006A3914" w:rsidRDefault="004D6F48">
      <w:pPr>
        <w:rPr>
          <w:rFonts w:ascii="Times New Roman" w:hAnsi="Times New Roman"/>
          <w:sz w:val="24"/>
          <w:szCs w:val="24"/>
        </w:rPr>
      </w:pPr>
    </w:p>
    <w:sectPr w:rsidR="004D6F48" w:rsidRPr="006A3914" w:rsidSect="004D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B73"/>
    <w:multiLevelType w:val="hybridMultilevel"/>
    <w:tmpl w:val="F9E443E8"/>
    <w:lvl w:ilvl="0" w:tplc="8E32772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D5E57"/>
    <w:multiLevelType w:val="hybridMultilevel"/>
    <w:tmpl w:val="46F6DB52"/>
    <w:lvl w:ilvl="0" w:tplc="7916AB02">
      <w:start w:val="1"/>
      <w:numFmt w:val="decimal"/>
      <w:lvlText w:val="%1."/>
      <w:lvlJc w:val="left"/>
      <w:pPr>
        <w:ind w:left="1003" w:hanging="435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97F"/>
    <w:rsid w:val="004D6F48"/>
    <w:rsid w:val="006A3914"/>
    <w:rsid w:val="006E5860"/>
    <w:rsid w:val="007308F6"/>
    <w:rsid w:val="0096097F"/>
    <w:rsid w:val="00DD5963"/>
    <w:rsid w:val="00DF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097F"/>
    <w:pPr>
      <w:tabs>
        <w:tab w:val="left" w:pos="709"/>
      </w:tabs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6097F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96097F"/>
    <w:pPr>
      <w:ind w:left="720"/>
      <w:contextualSpacing/>
    </w:pPr>
  </w:style>
  <w:style w:type="paragraph" w:customStyle="1" w:styleId="1">
    <w:name w:val="заголовок 1"/>
    <w:basedOn w:val="a"/>
    <w:next w:val="a"/>
    <w:rsid w:val="00960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текст примечания"/>
    <w:basedOn w:val="a"/>
    <w:rsid w:val="0096097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60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0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6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836D~1\AppData\Local\Temp\Rar$DIa200.7098\&#1055;&#1086;&#1088;&#1103;&#1076;&#1086;&#108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2022-05-26T14:37:00Z</cp:lastPrinted>
  <dcterms:created xsi:type="dcterms:W3CDTF">2022-05-26T09:22:00Z</dcterms:created>
  <dcterms:modified xsi:type="dcterms:W3CDTF">2022-05-26T14:38:00Z</dcterms:modified>
</cp:coreProperties>
</file>