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C5" w:rsidRDefault="00FC306A" w:rsidP="00E1771F">
      <w:pPr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461E53" w:rsidRDefault="00461E53" w:rsidP="00E177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мерах по исполнению указов Президента Российской Федерации от 7 мая 2012 года №596-606,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принимаемых Администрацией </w:t>
      </w:r>
      <w:r w:rsidR="006A2F76">
        <w:rPr>
          <w:rFonts w:ascii="Times New Roman" w:hAnsi="Times New Roman" w:cs="Times New Roman"/>
          <w:b/>
          <w:sz w:val="24"/>
          <w:szCs w:val="24"/>
        </w:rPr>
        <w:t>Лоухского муниципального района</w:t>
      </w:r>
    </w:p>
    <w:tbl>
      <w:tblPr>
        <w:tblStyle w:val="a3"/>
        <w:tblW w:w="15735" w:type="dxa"/>
        <w:tblInd w:w="-459" w:type="dxa"/>
        <w:tblLook w:val="04A0"/>
      </w:tblPr>
      <w:tblGrid>
        <w:gridCol w:w="709"/>
        <w:gridCol w:w="4394"/>
        <w:gridCol w:w="5954"/>
        <w:gridCol w:w="4678"/>
      </w:tblGrid>
      <w:tr w:rsidR="00E1771F" w:rsidTr="00D065BB">
        <w:trPr>
          <w:tblHeader/>
        </w:trPr>
        <w:tc>
          <w:tcPr>
            <w:tcW w:w="709" w:type="dxa"/>
          </w:tcPr>
          <w:p w:rsidR="00E1771F" w:rsidRDefault="00E1771F" w:rsidP="0046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E1771F" w:rsidRDefault="00E1771F" w:rsidP="0046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54" w:type="dxa"/>
          </w:tcPr>
          <w:p w:rsidR="00E1771F" w:rsidRDefault="00E1771F" w:rsidP="002D2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мерах</w:t>
            </w:r>
            <w:r w:rsidR="0078680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8680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2D2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направленных на достижение показателя </w:t>
            </w:r>
          </w:p>
        </w:tc>
        <w:tc>
          <w:tcPr>
            <w:tcW w:w="4678" w:type="dxa"/>
          </w:tcPr>
          <w:p w:rsidR="00E1771F" w:rsidRDefault="00E1771F" w:rsidP="0046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Проблемные вопросы</w:t>
            </w:r>
          </w:p>
        </w:tc>
      </w:tr>
      <w:tr w:rsidR="002D2F2B" w:rsidRPr="006E53E4" w:rsidTr="00943749">
        <w:tc>
          <w:tcPr>
            <w:tcW w:w="15735" w:type="dxa"/>
            <w:gridSpan w:val="4"/>
          </w:tcPr>
          <w:p w:rsidR="008B02FF" w:rsidRPr="006E53E4" w:rsidRDefault="002D2F2B" w:rsidP="002D2F2B">
            <w:pPr>
              <w:jc w:val="center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 xml:space="preserve">Указ Президента Российской Федерации № 596 от 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E53E4">
                <w:rPr>
                  <w:rFonts w:ascii="Times New Roman" w:hAnsi="Times New Roman" w:cs="Times New Roman"/>
                </w:rPr>
                <w:t>2012 г</w:t>
              </w:r>
            </w:smartTag>
            <w:r w:rsidRPr="006E53E4">
              <w:rPr>
                <w:rFonts w:ascii="Times New Roman" w:hAnsi="Times New Roman" w:cs="Times New Roman"/>
              </w:rPr>
              <w:t>.</w:t>
            </w:r>
          </w:p>
          <w:p w:rsidR="002D2F2B" w:rsidRPr="006E53E4" w:rsidRDefault="002D2F2B" w:rsidP="002D2F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3E4">
              <w:rPr>
                <w:rFonts w:ascii="Times New Roman" w:hAnsi="Times New Roman" w:cs="Times New Roman"/>
              </w:rPr>
              <w:t>«О долгосрочной государственной экономической политике»</w:t>
            </w:r>
          </w:p>
        </w:tc>
      </w:tr>
      <w:tr w:rsidR="00E1771F" w:rsidRPr="006E53E4" w:rsidTr="002D2F2B">
        <w:tc>
          <w:tcPr>
            <w:tcW w:w="709" w:type="dxa"/>
          </w:tcPr>
          <w:p w:rsidR="00E1771F" w:rsidRPr="006E53E4" w:rsidRDefault="002D2F2B" w:rsidP="002D2F2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</w:tcPr>
          <w:p w:rsidR="00E1771F" w:rsidRPr="006E53E4" w:rsidRDefault="002D2F2B" w:rsidP="002D2F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53E4">
              <w:rPr>
                <w:rFonts w:ascii="Times New Roman" w:hAnsi="Times New Roman" w:cs="Times New Roman"/>
              </w:rPr>
              <w:t>Прирост высокопроизводительных рабочих мест, в процентах к предыдущему году</w:t>
            </w:r>
          </w:p>
        </w:tc>
        <w:tc>
          <w:tcPr>
            <w:tcW w:w="5954" w:type="dxa"/>
          </w:tcPr>
          <w:p w:rsidR="00E1771F" w:rsidRPr="006E53E4" w:rsidRDefault="006A2F76" w:rsidP="00461E53">
            <w:pPr>
              <w:jc w:val="center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>Нет статистической информации</w:t>
            </w:r>
            <w:r w:rsidR="00E37859" w:rsidRPr="006E53E4">
              <w:rPr>
                <w:rFonts w:ascii="Times New Roman" w:hAnsi="Times New Roman" w:cs="Times New Roman"/>
              </w:rPr>
              <w:t>.</w:t>
            </w:r>
          </w:p>
          <w:p w:rsidR="00E37859" w:rsidRPr="006E53E4" w:rsidRDefault="00E37859" w:rsidP="00461E53">
            <w:pPr>
              <w:jc w:val="center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>Нет высокопроизводительных рабочих мест.</w:t>
            </w:r>
          </w:p>
        </w:tc>
        <w:tc>
          <w:tcPr>
            <w:tcW w:w="4678" w:type="dxa"/>
          </w:tcPr>
          <w:p w:rsidR="00E1771F" w:rsidRPr="006E53E4" w:rsidRDefault="00E1771F" w:rsidP="00461E5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1771F" w:rsidRPr="006E53E4" w:rsidTr="002D2F2B">
        <w:tc>
          <w:tcPr>
            <w:tcW w:w="709" w:type="dxa"/>
          </w:tcPr>
          <w:p w:rsidR="00E1771F" w:rsidRPr="006E53E4" w:rsidRDefault="002D2F2B" w:rsidP="002D2F2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</w:tcPr>
          <w:p w:rsidR="00E1771F" w:rsidRPr="006E53E4" w:rsidRDefault="002D2F2B" w:rsidP="002D2F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53E4">
              <w:rPr>
                <w:rFonts w:ascii="Times New Roman" w:hAnsi="Times New Roman" w:cs="Times New Roman"/>
              </w:rPr>
              <w:t>Отношение объема инвестиций в основной капитал в процентах к валовому региональному продукту</w:t>
            </w:r>
          </w:p>
        </w:tc>
        <w:tc>
          <w:tcPr>
            <w:tcW w:w="5954" w:type="dxa"/>
          </w:tcPr>
          <w:p w:rsidR="00E1771F" w:rsidRDefault="006A2F76" w:rsidP="00461E53">
            <w:pPr>
              <w:jc w:val="center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>Нет статистической информации</w:t>
            </w:r>
            <w:r w:rsidR="00E37859" w:rsidRPr="006E53E4">
              <w:rPr>
                <w:rFonts w:ascii="Times New Roman" w:hAnsi="Times New Roman" w:cs="Times New Roman"/>
              </w:rPr>
              <w:t>.</w:t>
            </w:r>
          </w:p>
          <w:p w:rsidR="007E2166" w:rsidRDefault="00B3664C" w:rsidP="007E2166">
            <w:pPr>
              <w:jc w:val="both"/>
              <w:rPr>
                <w:rFonts w:ascii="Times New Roman" w:hAnsi="Times New Roman" w:cs="Times New Roman"/>
              </w:rPr>
            </w:pPr>
            <w:r w:rsidRPr="007E2166">
              <w:rPr>
                <w:rFonts w:ascii="Times New Roman" w:hAnsi="Times New Roman" w:cs="Times New Roman"/>
              </w:rPr>
              <w:t xml:space="preserve">На развитие экономики и социальной сферы </w:t>
            </w:r>
            <w:r w:rsidR="004B10BB" w:rsidRPr="007E2166">
              <w:rPr>
                <w:rFonts w:ascii="Times New Roman" w:hAnsi="Times New Roman" w:cs="Times New Roman"/>
              </w:rPr>
              <w:t xml:space="preserve">в 2017г. </w:t>
            </w:r>
            <w:r w:rsidRPr="007E2166">
              <w:rPr>
                <w:rFonts w:ascii="Times New Roman" w:hAnsi="Times New Roman" w:cs="Times New Roman"/>
              </w:rPr>
              <w:t xml:space="preserve">использовано 70 </w:t>
            </w:r>
            <w:r w:rsidR="004B10BB" w:rsidRPr="007E2166">
              <w:rPr>
                <w:rFonts w:ascii="Times New Roman" w:hAnsi="Times New Roman" w:cs="Times New Roman"/>
              </w:rPr>
              <w:t>млн</w:t>
            </w:r>
            <w:proofErr w:type="gramStart"/>
            <w:r w:rsidR="004B10BB" w:rsidRPr="007E2166">
              <w:rPr>
                <w:rFonts w:ascii="Times New Roman" w:hAnsi="Times New Roman" w:cs="Times New Roman"/>
              </w:rPr>
              <w:t>.р</w:t>
            </w:r>
            <w:proofErr w:type="gramEnd"/>
            <w:r w:rsidR="004B10BB" w:rsidRPr="007E2166">
              <w:rPr>
                <w:rFonts w:ascii="Times New Roman" w:hAnsi="Times New Roman" w:cs="Times New Roman"/>
              </w:rPr>
              <w:t>уб. (оценка). Крупны</w:t>
            </w:r>
            <w:r w:rsidR="00DC7769">
              <w:rPr>
                <w:rFonts w:ascii="Times New Roman" w:hAnsi="Times New Roman" w:cs="Times New Roman"/>
              </w:rPr>
              <w:t>е</w:t>
            </w:r>
            <w:r w:rsidR="004B10BB" w:rsidRPr="007E2166">
              <w:rPr>
                <w:rFonts w:ascii="Times New Roman" w:hAnsi="Times New Roman" w:cs="Times New Roman"/>
              </w:rPr>
              <w:t xml:space="preserve"> инвестиционны</w:t>
            </w:r>
            <w:r w:rsidR="00DC7769">
              <w:rPr>
                <w:rFonts w:ascii="Times New Roman" w:hAnsi="Times New Roman" w:cs="Times New Roman"/>
              </w:rPr>
              <w:t>е</w:t>
            </w:r>
            <w:r w:rsidR="004B10BB" w:rsidRPr="007E2166">
              <w:rPr>
                <w:rFonts w:ascii="Times New Roman" w:hAnsi="Times New Roman" w:cs="Times New Roman"/>
              </w:rPr>
              <w:t xml:space="preserve"> проект</w:t>
            </w:r>
            <w:r w:rsidR="00DC7769">
              <w:rPr>
                <w:rFonts w:ascii="Times New Roman" w:hAnsi="Times New Roman" w:cs="Times New Roman"/>
              </w:rPr>
              <w:t>ы</w:t>
            </w:r>
            <w:r w:rsidR="004B10BB" w:rsidRPr="007E2166">
              <w:rPr>
                <w:rFonts w:ascii="Times New Roman" w:hAnsi="Times New Roman" w:cs="Times New Roman"/>
              </w:rPr>
              <w:t xml:space="preserve"> не реализу</w:t>
            </w:r>
            <w:r w:rsidR="00DC7769">
              <w:rPr>
                <w:rFonts w:ascii="Times New Roman" w:hAnsi="Times New Roman" w:cs="Times New Roman"/>
              </w:rPr>
              <w:t>ют</w:t>
            </w:r>
            <w:r w:rsidR="004B10BB" w:rsidRPr="007E2166">
              <w:rPr>
                <w:rFonts w:ascii="Times New Roman" w:hAnsi="Times New Roman" w:cs="Times New Roman"/>
              </w:rPr>
              <w:t xml:space="preserve">ся. </w:t>
            </w:r>
          </w:p>
          <w:p w:rsidR="004B10BB" w:rsidRPr="006E53E4" w:rsidRDefault="007E2166" w:rsidP="004B10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 2017г. п</w:t>
            </w:r>
            <w:r w:rsidRPr="007E2166">
              <w:rPr>
                <w:rFonts w:ascii="Times New Roman" w:hAnsi="Times New Roman" w:cs="Times New Roman"/>
              </w:rPr>
              <w:t xml:space="preserve">роведен конкурс по отбору получателей финансовой поддержки. </w:t>
            </w:r>
            <w:proofErr w:type="gramStart"/>
            <w:r w:rsidRPr="007E2166">
              <w:rPr>
                <w:rFonts w:ascii="Times New Roman" w:hAnsi="Times New Roman" w:cs="Times New Roman"/>
              </w:rPr>
              <w:t xml:space="preserve">По результатам конкурса заключено 3 договора на предоставление финансовой поддержки  на  сумму 830,0 тыс. рублей, в том числе: субсидии по возмещению части затрат, связанных с приобретением оборудования предоставлены ООО «КООП» в сумме 412,4 тыс. руб. и ООО </w:t>
            </w:r>
            <w:proofErr w:type="spellStart"/>
            <w:r w:rsidRPr="007E2166">
              <w:rPr>
                <w:rFonts w:ascii="Times New Roman" w:hAnsi="Times New Roman" w:cs="Times New Roman"/>
              </w:rPr>
              <w:t>ТКф</w:t>
            </w:r>
            <w:proofErr w:type="spellEnd"/>
            <w:r w:rsidRPr="007E2166">
              <w:rPr>
                <w:rFonts w:ascii="Times New Roman" w:hAnsi="Times New Roman" w:cs="Times New Roman"/>
              </w:rPr>
              <w:t xml:space="preserve"> «Лес» в сумме 67,6 тыс. руб.; субсидия на возмещение части затрат, связанных с уплатой процентов по кредиту предоставлена ООО «Каравай» в сумме</w:t>
            </w:r>
            <w:proofErr w:type="gramEnd"/>
            <w:r w:rsidRPr="007E2166">
              <w:rPr>
                <w:rFonts w:ascii="Times New Roman" w:hAnsi="Times New Roman" w:cs="Times New Roman"/>
              </w:rPr>
              <w:t xml:space="preserve"> 350,0 тыс. руб.</w:t>
            </w:r>
          </w:p>
        </w:tc>
        <w:tc>
          <w:tcPr>
            <w:tcW w:w="4678" w:type="dxa"/>
          </w:tcPr>
          <w:p w:rsidR="00E1771F" w:rsidRPr="006E53E4" w:rsidRDefault="00E1771F" w:rsidP="00461E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771F" w:rsidRPr="006E53E4" w:rsidTr="002D2F2B">
        <w:tc>
          <w:tcPr>
            <w:tcW w:w="709" w:type="dxa"/>
          </w:tcPr>
          <w:p w:rsidR="00E1771F" w:rsidRPr="006E53E4" w:rsidRDefault="002D2F2B" w:rsidP="002D2F2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</w:tcPr>
          <w:p w:rsidR="00E1771F" w:rsidRPr="006E53E4" w:rsidRDefault="002D2F2B" w:rsidP="002D2F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53E4">
              <w:rPr>
                <w:rFonts w:ascii="Times New Roman" w:hAnsi="Times New Roman" w:cs="Times New Roman"/>
              </w:rPr>
              <w:t>Доля продукции высокотехнологичных и наукоемких отраслей в валовом региональном продукте относительно уровня 2011 года</w:t>
            </w:r>
          </w:p>
        </w:tc>
        <w:tc>
          <w:tcPr>
            <w:tcW w:w="5954" w:type="dxa"/>
          </w:tcPr>
          <w:p w:rsidR="00E1771F" w:rsidRPr="006E53E4" w:rsidRDefault="006A2F76" w:rsidP="00461E53">
            <w:pPr>
              <w:jc w:val="center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>Нет статистической информации</w:t>
            </w:r>
            <w:r w:rsidR="00E37859" w:rsidRPr="006E53E4">
              <w:rPr>
                <w:rFonts w:ascii="Times New Roman" w:hAnsi="Times New Roman" w:cs="Times New Roman"/>
              </w:rPr>
              <w:t>.</w:t>
            </w:r>
          </w:p>
          <w:p w:rsidR="00E37859" w:rsidRPr="006E53E4" w:rsidRDefault="00E37859" w:rsidP="00461E53">
            <w:pPr>
              <w:jc w:val="center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>Нет высокотехнологичных и наукоемких отраслей.</w:t>
            </w:r>
          </w:p>
        </w:tc>
        <w:tc>
          <w:tcPr>
            <w:tcW w:w="4678" w:type="dxa"/>
          </w:tcPr>
          <w:p w:rsidR="00E1771F" w:rsidRPr="006E53E4" w:rsidRDefault="00E1771F" w:rsidP="00461E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771F" w:rsidRPr="006E53E4" w:rsidTr="002D2F2B">
        <w:tc>
          <w:tcPr>
            <w:tcW w:w="709" w:type="dxa"/>
          </w:tcPr>
          <w:p w:rsidR="00E1771F" w:rsidRPr="006E53E4" w:rsidRDefault="002D2F2B" w:rsidP="002D2F2B">
            <w:pPr>
              <w:jc w:val="center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4" w:type="dxa"/>
          </w:tcPr>
          <w:p w:rsidR="00E1771F" w:rsidRPr="006E53E4" w:rsidRDefault="002D2F2B" w:rsidP="002D2F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53E4">
              <w:rPr>
                <w:rFonts w:ascii="Times New Roman" w:hAnsi="Times New Roman" w:cs="Times New Roman"/>
              </w:rPr>
              <w:t>Индекс производительности труда относительно уровня 2011 года</w:t>
            </w:r>
          </w:p>
        </w:tc>
        <w:tc>
          <w:tcPr>
            <w:tcW w:w="5954" w:type="dxa"/>
          </w:tcPr>
          <w:p w:rsidR="00E1771F" w:rsidRPr="006E53E4" w:rsidRDefault="006A2F76" w:rsidP="00461E53">
            <w:pPr>
              <w:jc w:val="center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>Нет статистической информации</w:t>
            </w:r>
            <w:r w:rsidR="00E37859" w:rsidRPr="006E5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E1771F" w:rsidRPr="006E53E4" w:rsidRDefault="00E1771F" w:rsidP="00461E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2F2B" w:rsidRPr="006E53E4" w:rsidTr="0000296B">
        <w:tc>
          <w:tcPr>
            <w:tcW w:w="15735" w:type="dxa"/>
            <w:gridSpan w:val="4"/>
            <w:shd w:val="clear" w:color="auto" w:fill="auto"/>
          </w:tcPr>
          <w:p w:rsidR="008B02FF" w:rsidRPr="006E53E4" w:rsidRDefault="002D2F2B" w:rsidP="002D2F2B">
            <w:pPr>
              <w:jc w:val="center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 xml:space="preserve">Указ Президента Российской Федерации № 597 от 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E53E4">
                <w:rPr>
                  <w:rFonts w:ascii="Times New Roman" w:hAnsi="Times New Roman" w:cs="Times New Roman"/>
                </w:rPr>
                <w:t>2012 г</w:t>
              </w:r>
            </w:smartTag>
            <w:r w:rsidR="008B02FF" w:rsidRPr="006E53E4">
              <w:rPr>
                <w:rFonts w:ascii="Times New Roman" w:hAnsi="Times New Roman" w:cs="Times New Roman"/>
              </w:rPr>
              <w:t>.</w:t>
            </w:r>
          </w:p>
          <w:p w:rsidR="002D2F2B" w:rsidRPr="006E53E4" w:rsidRDefault="002D2F2B" w:rsidP="002D2F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3E4">
              <w:rPr>
                <w:rFonts w:ascii="Times New Roman" w:hAnsi="Times New Roman" w:cs="Times New Roman"/>
              </w:rPr>
              <w:t>«О мероприятиях по реализации государственной социальной политики»</w:t>
            </w:r>
          </w:p>
        </w:tc>
      </w:tr>
      <w:tr w:rsidR="00E1771F" w:rsidRPr="006E53E4" w:rsidTr="002D2F2B">
        <w:tc>
          <w:tcPr>
            <w:tcW w:w="709" w:type="dxa"/>
          </w:tcPr>
          <w:p w:rsidR="00E1771F" w:rsidRPr="006E53E4" w:rsidRDefault="002D2F2B" w:rsidP="002D2F2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4" w:type="dxa"/>
          </w:tcPr>
          <w:p w:rsidR="00E1771F" w:rsidRPr="006E53E4" w:rsidRDefault="002D2F2B" w:rsidP="002D2F2B">
            <w:pPr>
              <w:jc w:val="both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>Рост реальной заработной платы относительно уровня 2011 года</w:t>
            </w:r>
          </w:p>
        </w:tc>
        <w:tc>
          <w:tcPr>
            <w:tcW w:w="5954" w:type="dxa"/>
          </w:tcPr>
          <w:p w:rsidR="00DA491C" w:rsidRDefault="00DA491C" w:rsidP="00DA491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DA491C">
              <w:rPr>
                <w:rFonts w:ascii="Times New Roman" w:eastAsia="Calibri" w:hAnsi="Times New Roman" w:cs="Times New Roman"/>
              </w:rPr>
              <w:t>Среднемесячная заработная плата в целом по району по крупным и средним предприятиям и организациям за  201</w:t>
            </w:r>
            <w:r w:rsidRPr="00DA491C">
              <w:rPr>
                <w:rFonts w:ascii="Times New Roman" w:hAnsi="Times New Roman" w:cs="Times New Roman"/>
              </w:rPr>
              <w:t>7</w:t>
            </w:r>
            <w:r w:rsidRPr="00DA491C">
              <w:rPr>
                <w:rFonts w:ascii="Times New Roman" w:eastAsia="Calibri" w:hAnsi="Times New Roman" w:cs="Times New Roman"/>
              </w:rPr>
              <w:t xml:space="preserve">г. составила </w:t>
            </w:r>
            <w:r w:rsidRPr="00DA491C">
              <w:rPr>
                <w:rFonts w:ascii="Times New Roman" w:hAnsi="Times New Roman" w:cs="Times New Roman"/>
              </w:rPr>
              <w:t>46500 руб</w:t>
            </w:r>
            <w:r>
              <w:rPr>
                <w:rFonts w:ascii="Times New Roman" w:hAnsi="Times New Roman" w:cs="Times New Roman"/>
              </w:rPr>
              <w:t>.</w:t>
            </w:r>
            <w:r w:rsidRPr="00DA491C">
              <w:rPr>
                <w:rFonts w:ascii="Times New Roman" w:hAnsi="Times New Roman" w:cs="Times New Roman"/>
              </w:rPr>
              <w:t xml:space="preserve"> (оценка)</w:t>
            </w:r>
            <w:r w:rsidRPr="00DA491C">
              <w:rPr>
                <w:rFonts w:ascii="Times New Roman" w:eastAsia="Calibri" w:hAnsi="Times New Roman" w:cs="Times New Roman"/>
              </w:rPr>
              <w:t xml:space="preserve">, по сравнению с </w:t>
            </w:r>
            <w:r w:rsidRPr="00DA491C">
              <w:rPr>
                <w:rFonts w:ascii="Times New Roman" w:hAnsi="Times New Roman" w:cs="Times New Roman"/>
              </w:rPr>
              <w:t xml:space="preserve">2011г. </w:t>
            </w:r>
            <w:r w:rsidRPr="00DA491C">
              <w:rPr>
                <w:rFonts w:ascii="Times New Roman" w:eastAsia="Calibri" w:hAnsi="Times New Roman" w:cs="Times New Roman"/>
              </w:rPr>
              <w:t xml:space="preserve">она возросла </w:t>
            </w:r>
            <w:r w:rsidRPr="00DA491C">
              <w:rPr>
                <w:rFonts w:ascii="Times New Roman" w:hAnsi="Times New Roman" w:cs="Times New Roman"/>
              </w:rPr>
              <w:t>в 2 раза.</w:t>
            </w:r>
            <w:r w:rsidRPr="00DA491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F1B33" w:rsidRDefault="004F1B33" w:rsidP="004F1B33">
            <w:pPr>
              <w:jc w:val="both"/>
              <w:rPr>
                <w:rFonts w:ascii="Times New Roman" w:hAnsi="Times New Roman" w:cs="Times New Roman"/>
              </w:rPr>
            </w:pPr>
            <w:r w:rsidRPr="00263329">
              <w:rPr>
                <w:rFonts w:ascii="Times New Roman" w:hAnsi="Times New Roman" w:cs="Times New Roman"/>
              </w:rPr>
              <w:t xml:space="preserve">           За 2007г.  размер среднемесячной заработной платы:</w:t>
            </w:r>
          </w:p>
          <w:p w:rsidR="004F1B33" w:rsidRDefault="004F1B33" w:rsidP="004F1B33">
            <w:pPr>
              <w:jc w:val="both"/>
              <w:rPr>
                <w:rFonts w:ascii="Times New Roman" w:hAnsi="Times New Roman" w:cs="Times New Roman"/>
              </w:rPr>
            </w:pPr>
            <w:r w:rsidRPr="00263329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3329">
              <w:rPr>
                <w:rFonts w:ascii="Times New Roman" w:hAnsi="Times New Roman" w:cs="Times New Roman"/>
              </w:rPr>
              <w:t xml:space="preserve">педагогических работников муниципальных общеобразовательных учреждений  составил 36061,00  руб., </w:t>
            </w:r>
            <w:r w:rsidRPr="00263329">
              <w:rPr>
                <w:rFonts w:ascii="Times New Roman" w:hAnsi="Times New Roman" w:cs="Times New Roman"/>
              </w:rPr>
              <w:lastRenderedPageBreak/>
              <w:t>100,7% (целевое значение 35802,00 руб.);</w:t>
            </w:r>
          </w:p>
          <w:p w:rsidR="004F1B33" w:rsidRPr="00263329" w:rsidRDefault="004F1B33" w:rsidP="004F1B33">
            <w:pPr>
              <w:jc w:val="both"/>
              <w:rPr>
                <w:rFonts w:ascii="Times New Roman" w:hAnsi="Times New Roman" w:cs="Times New Roman"/>
              </w:rPr>
            </w:pPr>
            <w:r w:rsidRPr="00263329">
              <w:rPr>
                <w:rFonts w:ascii="Times New Roman" w:hAnsi="Times New Roman" w:cs="Times New Roman"/>
              </w:rPr>
              <w:t xml:space="preserve"> -    педагогических работников муниципальных учреждений дошкольного образования  - 30494,00  руб., 100,5% (целевое значение  30 345,00 руб.);</w:t>
            </w:r>
          </w:p>
          <w:p w:rsidR="004F1B33" w:rsidRPr="00263329" w:rsidRDefault="004F1B33" w:rsidP="004F1B33">
            <w:pPr>
              <w:jc w:val="both"/>
              <w:rPr>
                <w:rFonts w:ascii="Times New Roman" w:hAnsi="Times New Roman" w:cs="Times New Roman"/>
              </w:rPr>
            </w:pPr>
            <w:r w:rsidRPr="00263329">
              <w:rPr>
                <w:rFonts w:ascii="Times New Roman" w:hAnsi="Times New Roman" w:cs="Times New Roman"/>
              </w:rPr>
              <w:t>- педагогических работников муниципальных учреждений дополнительного образования детей -  30469,00 руб., 100,4% (целевое значение 30 345 руб.);</w:t>
            </w:r>
          </w:p>
          <w:p w:rsidR="004F1B33" w:rsidRPr="00263329" w:rsidRDefault="004F1B33" w:rsidP="004F1B33">
            <w:pPr>
              <w:jc w:val="both"/>
              <w:rPr>
                <w:rFonts w:ascii="Times New Roman" w:hAnsi="Times New Roman" w:cs="Times New Roman"/>
              </w:rPr>
            </w:pPr>
            <w:r w:rsidRPr="00263329">
              <w:rPr>
                <w:rFonts w:ascii="Times New Roman" w:hAnsi="Times New Roman" w:cs="Times New Roman"/>
              </w:rPr>
              <w:t>За 2017 год</w:t>
            </w:r>
          </w:p>
          <w:p w:rsidR="004F1B33" w:rsidRPr="00263329" w:rsidRDefault="004F1B33" w:rsidP="004F1B33">
            <w:pPr>
              <w:jc w:val="both"/>
              <w:rPr>
                <w:rFonts w:ascii="Times New Roman" w:hAnsi="Times New Roman" w:cs="Times New Roman"/>
              </w:rPr>
            </w:pPr>
            <w:r w:rsidRPr="00263329">
              <w:rPr>
                <w:rFonts w:ascii="Times New Roman" w:hAnsi="Times New Roman" w:cs="Times New Roman"/>
              </w:rPr>
              <w:t>-     работников культуры  - 28455,8   руб. , 96,1% (при установленном целевом показателе –  29587,5руб.)</w:t>
            </w:r>
          </w:p>
          <w:p w:rsidR="004F1B33" w:rsidRPr="00263329" w:rsidRDefault="004F1B33" w:rsidP="004F1B33">
            <w:pPr>
              <w:jc w:val="both"/>
              <w:rPr>
                <w:rFonts w:ascii="Times New Roman" w:hAnsi="Times New Roman" w:cs="Times New Roman"/>
              </w:rPr>
            </w:pPr>
            <w:r w:rsidRPr="002633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3329">
              <w:rPr>
                <w:rFonts w:ascii="Times New Roman" w:hAnsi="Times New Roman" w:cs="Times New Roman"/>
              </w:rPr>
              <w:t>-  социальные работники – 24490,0 руб.,107 % (при установленном целевом показателе 24 320 руб.</w:t>
            </w:r>
            <w:proofErr w:type="gramEnd"/>
          </w:p>
          <w:p w:rsidR="004F1B33" w:rsidRPr="00263329" w:rsidRDefault="004F1B33" w:rsidP="004F1B33">
            <w:pPr>
              <w:pStyle w:val="1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6332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 всеми  руководителями образовательных учреждений заключены эффективные контракты. В образовательных учреждениях  района  проведена  работа по заключению эффективного контракта с работниками.  </w:t>
            </w:r>
          </w:p>
          <w:p w:rsidR="000B2AC9" w:rsidRPr="004F1B33" w:rsidRDefault="004F1B33" w:rsidP="004F1B33">
            <w:pPr>
              <w:pStyle w:val="1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6332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Ведется мониторинг показателей, касающихся оплаты труда  работников муниципальных учреждений. </w:t>
            </w:r>
          </w:p>
        </w:tc>
        <w:tc>
          <w:tcPr>
            <w:tcW w:w="4678" w:type="dxa"/>
          </w:tcPr>
          <w:p w:rsidR="00DA491C" w:rsidRPr="00DA491C" w:rsidRDefault="004F1B33" w:rsidP="00DA491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О</w:t>
            </w:r>
            <w:r w:rsidR="00DA491C" w:rsidRPr="00DA491C">
              <w:rPr>
                <w:rFonts w:ascii="Times New Roman" w:eastAsia="Calibri" w:hAnsi="Times New Roman" w:cs="Times New Roman"/>
              </w:rPr>
              <w:t xml:space="preserve">фициальные статистические показатели среднемесячной заработной платы не всегда отражают реальную картину. Заработная плата на предприятиях малого бизнеса составляет </w:t>
            </w:r>
            <w:r w:rsidR="00DA491C">
              <w:rPr>
                <w:rFonts w:ascii="Times New Roman" w:hAnsi="Times New Roman" w:cs="Times New Roman"/>
              </w:rPr>
              <w:t xml:space="preserve">10 - </w:t>
            </w:r>
            <w:r w:rsidR="00DA491C" w:rsidRPr="00DA491C">
              <w:rPr>
                <w:rFonts w:ascii="Times New Roman" w:eastAsia="Calibri" w:hAnsi="Times New Roman" w:cs="Times New Roman"/>
              </w:rPr>
              <w:t>1</w:t>
            </w:r>
            <w:r w:rsidR="00DA491C">
              <w:rPr>
                <w:rFonts w:ascii="Times New Roman" w:hAnsi="Times New Roman" w:cs="Times New Roman"/>
              </w:rPr>
              <w:t>5</w:t>
            </w:r>
            <w:r w:rsidR="00DA491C" w:rsidRPr="00DA491C">
              <w:rPr>
                <w:rFonts w:ascii="Times New Roman" w:eastAsia="Calibri" w:hAnsi="Times New Roman" w:cs="Times New Roman"/>
              </w:rPr>
              <w:t xml:space="preserve"> тыс. рублей, данные не включаются в статистическую информацию по району. </w:t>
            </w:r>
          </w:p>
          <w:p w:rsidR="00E1771F" w:rsidRPr="00DA491C" w:rsidRDefault="00E1771F" w:rsidP="00461E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2F2B" w:rsidRPr="006E53E4" w:rsidTr="00A12A1E">
        <w:tc>
          <w:tcPr>
            <w:tcW w:w="15735" w:type="dxa"/>
            <w:gridSpan w:val="4"/>
          </w:tcPr>
          <w:p w:rsidR="008B02FF" w:rsidRPr="006E53E4" w:rsidRDefault="00E10EE4" w:rsidP="00E10EE4">
            <w:pPr>
              <w:jc w:val="center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lastRenderedPageBreak/>
              <w:t xml:space="preserve">Указ Президента Российской Федерации № 599 от 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E53E4">
                <w:rPr>
                  <w:rFonts w:ascii="Times New Roman" w:hAnsi="Times New Roman" w:cs="Times New Roman"/>
                </w:rPr>
                <w:t>2012 г</w:t>
              </w:r>
            </w:smartTag>
            <w:r w:rsidR="008B02FF" w:rsidRPr="006E53E4">
              <w:rPr>
                <w:rFonts w:ascii="Times New Roman" w:hAnsi="Times New Roman" w:cs="Times New Roman"/>
              </w:rPr>
              <w:t>.</w:t>
            </w:r>
          </w:p>
          <w:p w:rsidR="002D2F2B" w:rsidRPr="006E53E4" w:rsidRDefault="00E10EE4" w:rsidP="00E10EE4">
            <w:pPr>
              <w:jc w:val="center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>«О мерах по реализации государственной политики в области образования и науки»</w:t>
            </w:r>
          </w:p>
        </w:tc>
      </w:tr>
      <w:tr w:rsidR="002D2F2B" w:rsidRPr="006E53E4" w:rsidTr="002D2F2B">
        <w:tc>
          <w:tcPr>
            <w:tcW w:w="709" w:type="dxa"/>
          </w:tcPr>
          <w:p w:rsidR="002D2F2B" w:rsidRPr="006E53E4" w:rsidRDefault="00E10EE4" w:rsidP="002D2F2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4" w:type="dxa"/>
          </w:tcPr>
          <w:p w:rsidR="002D2F2B" w:rsidRPr="006E53E4" w:rsidRDefault="00E10EE4" w:rsidP="00E10E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53E4">
              <w:rPr>
                <w:rFonts w:ascii="Times New Roman" w:hAnsi="Times New Roman" w:cs="Times New Roman"/>
              </w:rPr>
              <w:t>Доля внутренних затрат на исследования и разработки в валовом региональном продукте</w:t>
            </w:r>
          </w:p>
        </w:tc>
        <w:tc>
          <w:tcPr>
            <w:tcW w:w="5954" w:type="dxa"/>
          </w:tcPr>
          <w:p w:rsidR="002D2F2B" w:rsidRPr="000B2AC9" w:rsidRDefault="000B2AC9" w:rsidP="00461E53">
            <w:pPr>
              <w:jc w:val="center"/>
              <w:rPr>
                <w:rFonts w:ascii="Times New Roman" w:hAnsi="Times New Roman" w:cs="Times New Roman"/>
              </w:rPr>
            </w:pPr>
            <w:r w:rsidRPr="000B2AC9">
              <w:rPr>
                <w:rFonts w:ascii="Times New Roman" w:hAnsi="Times New Roman" w:cs="Times New Roman"/>
              </w:rPr>
              <w:t xml:space="preserve">Нет информации </w:t>
            </w:r>
            <w:r>
              <w:rPr>
                <w:rFonts w:ascii="Times New Roman" w:hAnsi="Times New Roman" w:cs="Times New Roman"/>
              </w:rPr>
              <w:t>об исследованиях и разработках</w:t>
            </w:r>
          </w:p>
        </w:tc>
        <w:tc>
          <w:tcPr>
            <w:tcW w:w="4678" w:type="dxa"/>
          </w:tcPr>
          <w:p w:rsidR="002D2F2B" w:rsidRPr="006E53E4" w:rsidRDefault="002D2F2B" w:rsidP="00461E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0EE4" w:rsidRPr="006E53E4" w:rsidTr="006B1AF3">
        <w:tc>
          <w:tcPr>
            <w:tcW w:w="15735" w:type="dxa"/>
            <w:gridSpan w:val="4"/>
          </w:tcPr>
          <w:p w:rsidR="00E10EE4" w:rsidRPr="006E53E4" w:rsidRDefault="00E10EE4" w:rsidP="00E10EE4">
            <w:pPr>
              <w:jc w:val="center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 xml:space="preserve">Указ Президента Российской Федерации № 601 от 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E53E4">
                <w:rPr>
                  <w:rFonts w:ascii="Times New Roman" w:hAnsi="Times New Roman" w:cs="Times New Roman"/>
                </w:rPr>
                <w:t>2012 г</w:t>
              </w:r>
            </w:smartTag>
            <w:r w:rsidRPr="006E53E4">
              <w:rPr>
                <w:rFonts w:ascii="Times New Roman" w:hAnsi="Times New Roman" w:cs="Times New Roman"/>
              </w:rPr>
              <w:t>.</w:t>
            </w:r>
            <w:r w:rsidRPr="006E53E4">
              <w:rPr>
                <w:rFonts w:ascii="Times New Roman" w:hAnsi="Times New Roman" w:cs="Times New Roman"/>
              </w:rPr>
              <w:br/>
              <w:t>«Об основных направлениях совершенствования системы государственного управления»</w:t>
            </w:r>
          </w:p>
        </w:tc>
      </w:tr>
      <w:tr w:rsidR="00D200DB" w:rsidRPr="006E53E4" w:rsidTr="002D2F2B">
        <w:tc>
          <w:tcPr>
            <w:tcW w:w="709" w:type="dxa"/>
          </w:tcPr>
          <w:p w:rsidR="00D200DB" w:rsidRPr="006E53E4" w:rsidRDefault="00D200DB" w:rsidP="002D2F2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4" w:type="dxa"/>
          </w:tcPr>
          <w:p w:rsidR="00D200DB" w:rsidRPr="006E53E4" w:rsidRDefault="00D200DB" w:rsidP="00D200DB">
            <w:pPr>
              <w:jc w:val="both"/>
            </w:pPr>
            <w:r w:rsidRPr="006E53E4">
              <w:rPr>
                <w:rFonts w:ascii="Times New Roman" w:hAnsi="Times New Roman" w:cs="Times New Roman"/>
              </w:rPr>
              <w:t xml:space="preserve">Уровень удовлетворенности граждан РФ качеством предоставления государственных и муниципальных услуг </w:t>
            </w:r>
          </w:p>
        </w:tc>
        <w:tc>
          <w:tcPr>
            <w:tcW w:w="5954" w:type="dxa"/>
          </w:tcPr>
          <w:p w:rsidR="00D200DB" w:rsidRPr="006E53E4" w:rsidRDefault="00AE3924" w:rsidP="00AE3924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 xml:space="preserve">Удовлетворительный. Меры: </w:t>
            </w:r>
            <w:r w:rsidRPr="006E53E4">
              <w:rPr>
                <w:rFonts w:ascii="Times New Roman" w:hAnsi="Times New Roman" w:cs="Times New Roman"/>
                <w:spacing w:val="-4"/>
              </w:rPr>
              <w:t>Информацию по двадцати семи переводимым в электронный вид муниципальным и государственным услугам а</w:t>
            </w:r>
            <w:r w:rsidRPr="006E53E4">
              <w:rPr>
                <w:rFonts w:ascii="Times New Roman" w:hAnsi="Times New Roman" w:cs="Times New Roman"/>
                <w:spacing w:val="-5"/>
              </w:rPr>
              <w:t>дминистрации Лоухского муниципального района можно получить на Едином портале г</w:t>
            </w:r>
            <w:r w:rsidRPr="006E53E4">
              <w:rPr>
                <w:rFonts w:ascii="Times New Roman" w:hAnsi="Times New Roman" w:cs="Times New Roman"/>
              </w:rPr>
              <w:t xml:space="preserve">осударственных услуг (функций) РФ и на Региональном портале </w:t>
            </w:r>
            <w:r w:rsidRPr="006E53E4">
              <w:rPr>
                <w:rFonts w:ascii="Times New Roman" w:hAnsi="Times New Roman" w:cs="Times New Roman"/>
                <w:spacing w:val="-5"/>
              </w:rPr>
              <w:t>г</w:t>
            </w:r>
            <w:r w:rsidRPr="006E53E4">
              <w:rPr>
                <w:rFonts w:ascii="Times New Roman" w:hAnsi="Times New Roman" w:cs="Times New Roman"/>
              </w:rPr>
              <w:t xml:space="preserve">осударственных  и  муниципальных услуг Республики Карелия. Специалистами администрации ведется работа по актуализации сведений об услугах, размещенных в информационной системе «Реестр государственных и муниципальных услуг Республики Карелия». Проводится работа по созданию на базе районных библиотек общественных доступов населения через сеть «Интернет» к информационным системам. Так в </w:t>
            </w:r>
            <w:r w:rsidRPr="006E53E4">
              <w:rPr>
                <w:rFonts w:ascii="Times New Roman" w:hAnsi="Times New Roman" w:cs="Times New Roman"/>
              </w:rPr>
              <w:lastRenderedPageBreak/>
              <w:t xml:space="preserve">мае 2017 года в </w:t>
            </w:r>
            <w:proofErr w:type="spellStart"/>
            <w:r w:rsidRPr="006E53E4">
              <w:rPr>
                <w:rFonts w:ascii="Times New Roman" w:hAnsi="Times New Roman" w:cs="Times New Roman"/>
              </w:rPr>
              <w:t>п</w:t>
            </w:r>
            <w:proofErr w:type="gramStart"/>
            <w:r w:rsidRPr="006E53E4">
              <w:rPr>
                <w:rFonts w:ascii="Times New Roman" w:hAnsi="Times New Roman" w:cs="Times New Roman"/>
              </w:rPr>
              <w:t>.К</w:t>
            </w:r>
            <w:proofErr w:type="gramEnd"/>
            <w:r w:rsidRPr="006E53E4">
              <w:rPr>
                <w:rFonts w:ascii="Times New Roman" w:hAnsi="Times New Roman" w:cs="Times New Roman"/>
              </w:rPr>
              <w:t>естеньга</w:t>
            </w:r>
            <w:proofErr w:type="spellEnd"/>
            <w:r w:rsidRPr="006E53E4">
              <w:rPr>
                <w:rFonts w:ascii="Times New Roman" w:hAnsi="Times New Roman" w:cs="Times New Roman"/>
              </w:rPr>
              <w:t xml:space="preserve"> Лоухского района открыт Центр общественного доступа к Интернет. </w:t>
            </w:r>
            <w:proofErr w:type="gramStart"/>
            <w:r w:rsidRPr="006E53E4">
              <w:rPr>
                <w:rFonts w:ascii="Times New Roman" w:hAnsi="Times New Roman" w:cs="Times New Roman"/>
              </w:rPr>
              <w:t xml:space="preserve">Информация о преимуществах получения государственных услуг в электронном виде периодически размещается в СМИ: в местной газете «Наше </w:t>
            </w:r>
            <w:proofErr w:type="spellStart"/>
            <w:r w:rsidRPr="006E53E4">
              <w:rPr>
                <w:rFonts w:ascii="Times New Roman" w:hAnsi="Times New Roman" w:cs="Times New Roman"/>
              </w:rPr>
              <w:t>Приполярье</w:t>
            </w:r>
            <w:proofErr w:type="spellEnd"/>
            <w:r w:rsidRPr="006E53E4">
              <w:rPr>
                <w:rFonts w:ascii="Times New Roman" w:hAnsi="Times New Roman" w:cs="Times New Roman"/>
              </w:rPr>
              <w:t>» - 17.02.2017 и 13.10.2017 г. Совместно с сотрудниками МФЦ в рамках информационных встреч с гражданами проведено 12 мероприятий за 2017 год с целью информирования по вопросам оказания услуг в электронном виде в формате «одного окна».</w:t>
            </w:r>
            <w:proofErr w:type="gramEnd"/>
            <w:r w:rsidRPr="006E53E4">
              <w:rPr>
                <w:rFonts w:ascii="Times New Roman" w:hAnsi="Times New Roman" w:cs="Times New Roman"/>
              </w:rPr>
              <w:t xml:space="preserve"> Также 23.03.2017 состоялся День открытых дверей в МФЦ по вопросам оказания услуг в электронном виде по направлениям деятельности. </w:t>
            </w:r>
          </w:p>
        </w:tc>
        <w:tc>
          <w:tcPr>
            <w:tcW w:w="4678" w:type="dxa"/>
          </w:tcPr>
          <w:p w:rsidR="00DC42AD" w:rsidRPr="006E53E4" w:rsidRDefault="00DC42AD" w:rsidP="00DC42AD">
            <w:pPr>
              <w:ind w:left="180" w:firstLine="528"/>
              <w:jc w:val="both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lastRenderedPageBreak/>
              <w:t xml:space="preserve">Одновременно сообщаем о готовности </w:t>
            </w:r>
            <w:proofErr w:type="gramStart"/>
            <w:r w:rsidRPr="006E53E4">
              <w:rPr>
                <w:rFonts w:ascii="Times New Roman" w:hAnsi="Times New Roman" w:cs="Times New Roman"/>
              </w:rPr>
              <w:t>принять</w:t>
            </w:r>
            <w:proofErr w:type="gramEnd"/>
            <w:r w:rsidRPr="006E53E4">
              <w:rPr>
                <w:rFonts w:ascii="Times New Roman" w:hAnsi="Times New Roman" w:cs="Times New Roman"/>
              </w:rPr>
              <w:t xml:space="preserve"> и разместить в помещениях органов власти и организаций Лоухского муниципального района готовые плакаты и </w:t>
            </w:r>
            <w:proofErr w:type="spellStart"/>
            <w:r w:rsidRPr="006E53E4">
              <w:rPr>
                <w:rFonts w:ascii="Times New Roman" w:hAnsi="Times New Roman" w:cs="Times New Roman"/>
              </w:rPr>
              <w:t>постеры</w:t>
            </w:r>
            <w:proofErr w:type="spellEnd"/>
            <w:r w:rsidRPr="006E53E4">
              <w:rPr>
                <w:rFonts w:ascii="Times New Roman" w:hAnsi="Times New Roman" w:cs="Times New Roman"/>
              </w:rPr>
              <w:t xml:space="preserve">, буклеты и листовки, макеты оформления интерьера, изготовленные по образцам, представленным в </w:t>
            </w:r>
            <w:proofErr w:type="spellStart"/>
            <w:r w:rsidRPr="006E53E4">
              <w:rPr>
                <w:rFonts w:ascii="Times New Roman" w:hAnsi="Times New Roman" w:cs="Times New Roman"/>
              </w:rPr>
              <w:t>Репозитории</w:t>
            </w:r>
            <w:proofErr w:type="spellEnd"/>
            <w:r w:rsidRPr="006E5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53E4">
              <w:rPr>
                <w:rFonts w:ascii="Times New Roman" w:hAnsi="Times New Roman" w:cs="Times New Roman"/>
              </w:rPr>
              <w:t>Минкомсвязи</w:t>
            </w:r>
            <w:proofErr w:type="spellEnd"/>
            <w:r w:rsidRPr="006E53E4">
              <w:rPr>
                <w:rFonts w:ascii="Times New Roman" w:hAnsi="Times New Roman" w:cs="Times New Roman"/>
              </w:rPr>
              <w:t xml:space="preserve"> России. </w:t>
            </w:r>
          </w:p>
          <w:p w:rsidR="00DC42AD" w:rsidRPr="006E53E4" w:rsidRDefault="00DC42AD" w:rsidP="00DC42AD">
            <w:pPr>
              <w:ind w:left="180" w:firstLine="528"/>
              <w:jc w:val="both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 xml:space="preserve">На сайте администрации Лоухского муниципального района ограничен объём хранимой информации, в </w:t>
            </w:r>
            <w:proofErr w:type="gramStart"/>
            <w:r w:rsidRPr="006E53E4">
              <w:rPr>
                <w:rFonts w:ascii="Times New Roman" w:hAnsi="Times New Roman" w:cs="Times New Roman"/>
              </w:rPr>
              <w:t>связи</w:t>
            </w:r>
            <w:proofErr w:type="gramEnd"/>
            <w:r w:rsidRPr="006E53E4">
              <w:rPr>
                <w:rFonts w:ascii="Times New Roman" w:hAnsi="Times New Roman" w:cs="Times New Roman"/>
              </w:rPr>
              <w:t xml:space="preserve"> с чем </w:t>
            </w:r>
            <w:proofErr w:type="spellStart"/>
            <w:r w:rsidRPr="006E53E4">
              <w:rPr>
                <w:rFonts w:ascii="Times New Roman" w:hAnsi="Times New Roman" w:cs="Times New Roman"/>
              </w:rPr>
              <w:t>виджеты</w:t>
            </w:r>
            <w:proofErr w:type="spellEnd"/>
            <w:r w:rsidRPr="006E53E4">
              <w:rPr>
                <w:rFonts w:ascii="Times New Roman" w:hAnsi="Times New Roman" w:cs="Times New Roman"/>
              </w:rPr>
              <w:t xml:space="preserve"> и видеоролики о государственных и муниципальных услугах, а также некоторые </w:t>
            </w:r>
            <w:r w:rsidRPr="006E53E4">
              <w:rPr>
                <w:rFonts w:ascii="Times New Roman" w:hAnsi="Times New Roman" w:cs="Times New Roman"/>
              </w:rPr>
              <w:lastRenderedPageBreak/>
              <w:t xml:space="preserve">баннеры-ссылки нет возможности разместить. </w:t>
            </w:r>
          </w:p>
          <w:p w:rsidR="00DC42AD" w:rsidRPr="006E53E4" w:rsidRDefault="00DC42AD" w:rsidP="00DC42AD">
            <w:pPr>
              <w:ind w:left="180" w:firstLine="528"/>
              <w:jc w:val="both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>На перевод муниципальных услуг администрации Лоухского муниципального района - нет финансовых средств.</w:t>
            </w:r>
          </w:p>
          <w:p w:rsidR="00DC42AD" w:rsidRPr="006E53E4" w:rsidRDefault="00DC42AD" w:rsidP="00DC42AD">
            <w:pPr>
              <w:jc w:val="both"/>
              <w:rPr>
                <w:rFonts w:ascii="Times New Roman" w:hAnsi="Times New Roman" w:cs="Times New Roman"/>
              </w:rPr>
            </w:pPr>
          </w:p>
          <w:p w:rsidR="00D200DB" w:rsidRPr="006E53E4" w:rsidRDefault="00D200DB" w:rsidP="00461E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00DB" w:rsidRPr="006E53E4" w:rsidTr="002D2F2B">
        <w:tc>
          <w:tcPr>
            <w:tcW w:w="709" w:type="dxa"/>
          </w:tcPr>
          <w:p w:rsidR="00D200DB" w:rsidRPr="006E53E4" w:rsidRDefault="00D200DB" w:rsidP="002D2F2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394" w:type="dxa"/>
          </w:tcPr>
          <w:p w:rsidR="00D200DB" w:rsidRPr="006E53E4" w:rsidRDefault="00D200DB" w:rsidP="00D200DB">
            <w:pPr>
              <w:jc w:val="both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>Доля граждан, имеющих доступ к получению    государственных услуг по принципу «одного окна» по месту пребывания, в том числе в многофункциональных центрах предоставления государственных  и муниципальных услуг</w:t>
            </w:r>
          </w:p>
        </w:tc>
        <w:tc>
          <w:tcPr>
            <w:tcW w:w="5954" w:type="dxa"/>
          </w:tcPr>
          <w:p w:rsidR="00D200DB" w:rsidRPr="006E53E4" w:rsidRDefault="00AE3924" w:rsidP="00AE39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53E4">
              <w:rPr>
                <w:rFonts w:ascii="Times New Roman" w:hAnsi="Times New Roman" w:cs="Times New Roman"/>
              </w:rPr>
              <w:t xml:space="preserve">Администрацией Лоухского муниципального района проводится работа по активизации регистрации сотрудников администраций Лоухского муниципального района и подведомственных им учреждений на Едином портале государственных и муниципальных услуг. В течение 2017 года совместно с сотрудниками Отдела предоставления услуг № 12 по </w:t>
            </w:r>
            <w:proofErr w:type="spellStart"/>
            <w:r w:rsidRPr="006E53E4">
              <w:rPr>
                <w:rFonts w:ascii="Times New Roman" w:hAnsi="Times New Roman" w:cs="Times New Roman"/>
              </w:rPr>
              <w:t>Лоухскому</w:t>
            </w:r>
            <w:proofErr w:type="spellEnd"/>
            <w:r w:rsidRPr="006E53E4">
              <w:rPr>
                <w:rFonts w:ascii="Times New Roman" w:hAnsi="Times New Roman" w:cs="Times New Roman"/>
              </w:rPr>
              <w:t xml:space="preserve"> району ГБУ РК «МФЦ» были организованы и проведены выездные мероприятия в администрации сельских и городских поселений района, а также в подведомственные им муниципальные учреждения, с целью регистрации работников на ЕПГУ.  В настоящее время 69% из сотрудников администрации Лоухского муниципального района зарегистрированы на ЕПГУ, по подведомственным организациям информации нет.</w:t>
            </w:r>
          </w:p>
        </w:tc>
        <w:tc>
          <w:tcPr>
            <w:tcW w:w="4678" w:type="dxa"/>
          </w:tcPr>
          <w:p w:rsidR="00D200DB" w:rsidRPr="006E53E4" w:rsidRDefault="00D200DB" w:rsidP="00461E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00DB" w:rsidRPr="006E53E4" w:rsidTr="002D2F2B">
        <w:tc>
          <w:tcPr>
            <w:tcW w:w="709" w:type="dxa"/>
          </w:tcPr>
          <w:p w:rsidR="00D200DB" w:rsidRPr="006E53E4" w:rsidRDefault="00D200DB" w:rsidP="002D2F2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394" w:type="dxa"/>
          </w:tcPr>
          <w:p w:rsidR="00D200DB" w:rsidRPr="006E53E4" w:rsidRDefault="00D200DB" w:rsidP="00D200DB">
            <w:pPr>
              <w:jc w:val="both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5954" w:type="dxa"/>
          </w:tcPr>
          <w:p w:rsidR="00AE3924" w:rsidRPr="006E53E4" w:rsidRDefault="00AE3924" w:rsidP="00AE3924">
            <w:pPr>
              <w:jc w:val="both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6E53E4">
              <w:rPr>
                <w:rFonts w:ascii="Times New Roman" w:hAnsi="Times New Roman" w:cs="Times New Roman"/>
              </w:rPr>
              <w:t>Лоухскому</w:t>
            </w:r>
            <w:proofErr w:type="spellEnd"/>
            <w:r w:rsidRPr="006E53E4">
              <w:rPr>
                <w:rFonts w:ascii="Times New Roman" w:hAnsi="Times New Roman" w:cs="Times New Roman"/>
              </w:rPr>
              <w:t xml:space="preserve"> муниципальному району примерно 20% населения.</w:t>
            </w:r>
          </w:p>
          <w:p w:rsidR="00AE3924" w:rsidRPr="006E53E4" w:rsidRDefault="00AE3924" w:rsidP="00AE3924">
            <w:pPr>
              <w:jc w:val="both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 xml:space="preserve">  На информационных стендах в местах предоставления государственных и муниципальных услуг, а также в местах приема граждан размещены информационные материалы о ЕПГУ и преимуществах получения государственных и муниципальных услуг в электронной форме.</w:t>
            </w:r>
          </w:p>
          <w:p w:rsidR="00AE3924" w:rsidRPr="006E53E4" w:rsidRDefault="00AE3924" w:rsidP="00AE3924">
            <w:pPr>
              <w:jc w:val="both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 xml:space="preserve">  На главной странице сайта администрации Лоухского муниципального района размещена баннер-ссылка на ЕПГУ и на  Региональный портал электронных услуг Республики Карелия из </w:t>
            </w:r>
            <w:proofErr w:type="spellStart"/>
            <w:r w:rsidRPr="006E53E4">
              <w:rPr>
                <w:rFonts w:ascii="Times New Roman" w:hAnsi="Times New Roman" w:cs="Times New Roman"/>
              </w:rPr>
              <w:t>Репозитория</w:t>
            </w:r>
            <w:proofErr w:type="spellEnd"/>
            <w:r w:rsidRPr="006E53E4">
              <w:rPr>
                <w:rFonts w:ascii="Times New Roman" w:hAnsi="Times New Roman" w:cs="Times New Roman"/>
              </w:rPr>
              <w:t xml:space="preserve"> Министерства связи и массовых коммуникаций Российской Федерации.</w:t>
            </w:r>
          </w:p>
          <w:p w:rsidR="00AE3924" w:rsidRPr="006E53E4" w:rsidRDefault="00AE3924" w:rsidP="00AE3924">
            <w:pPr>
              <w:jc w:val="both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lastRenderedPageBreak/>
              <w:t xml:space="preserve">  Создан специальный раздел «Услуги в электронном виде», в котором </w:t>
            </w:r>
            <w:proofErr w:type="gramStart"/>
            <w:r w:rsidRPr="006E53E4">
              <w:rPr>
                <w:rFonts w:ascii="Times New Roman" w:hAnsi="Times New Roman" w:cs="Times New Roman"/>
              </w:rPr>
              <w:t>размещена</w:t>
            </w:r>
            <w:proofErr w:type="gramEnd"/>
            <w:r w:rsidRPr="006E53E4">
              <w:rPr>
                <w:rFonts w:ascii="Times New Roman" w:hAnsi="Times New Roman" w:cs="Times New Roman"/>
              </w:rPr>
              <w:t xml:space="preserve"> информации о предоставляемых государственных и муниципальных услугах, в том числе в электронной форме.</w:t>
            </w:r>
          </w:p>
        </w:tc>
        <w:tc>
          <w:tcPr>
            <w:tcW w:w="4678" w:type="dxa"/>
          </w:tcPr>
          <w:p w:rsidR="00D200DB" w:rsidRPr="006E53E4" w:rsidRDefault="00D200DB" w:rsidP="00461E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00DB" w:rsidRPr="006E53E4" w:rsidTr="002D2F2B">
        <w:tc>
          <w:tcPr>
            <w:tcW w:w="709" w:type="dxa"/>
          </w:tcPr>
          <w:p w:rsidR="00D200DB" w:rsidRPr="006E53E4" w:rsidRDefault="00D200DB" w:rsidP="002D2F2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4394" w:type="dxa"/>
          </w:tcPr>
          <w:p w:rsidR="00D200DB" w:rsidRPr="006E53E4" w:rsidRDefault="00D200DB" w:rsidP="00D200DB">
            <w:pPr>
              <w:jc w:val="both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>Среднее число обращений представителей бизнес</w:t>
            </w:r>
            <w:r w:rsidR="006A6086">
              <w:rPr>
                <w:rFonts w:ascii="Times New Roman" w:hAnsi="Times New Roman" w:cs="Times New Roman"/>
              </w:rPr>
              <w:t xml:space="preserve"> </w:t>
            </w:r>
            <w:r w:rsidRPr="006E53E4">
              <w:rPr>
                <w:rFonts w:ascii="Times New Roman" w:hAnsi="Times New Roman" w:cs="Times New Roman"/>
              </w:rPr>
              <w:t>-</w:t>
            </w:r>
            <w:r w:rsidR="006A6086">
              <w:rPr>
                <w:rFonts w:ascii="Times New Roman" w:hAnsi="Times New Roman" w:cs="Times New Roman"/>
              </w:rPr>
              <w:t xml:space="preserve"> </w:t>
            </w:r>
            <w:r w:rsidRPr="006E53E4">
              <w:rPr>
                <w:rFonts w:ascii="Times New Roman" w:hAnsi="Times New Roman" w:cs="Times New Roman"/>
              </w:rPr>
              <w:t>сообщества в орган государственной власти РФ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5954" w:type="dxa"/>
          </w:tcPr>
          <w:p w:rsidR="00D200DB" w:rsidRPr="006E53E4" w:rsidRDefault="001A4977" w:rsidP="00AE3924">
            <w:pPr>
              <w:jc w:val="both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 xml:space="preserve">За </w:t>
            </w:r>
            <w:r w:rsidR="00AE3924" w:rsidRPr="006E53E4">
              <w:rPr>
                <w:rFonts w:ascii="Times New Roman" w:hAnsi="Times New Roman" w:cs="Times New Roman"/>
              </w:rPr>
              <w:t>2017 год</w:t>
            </w:r>
            <w:r w:rsidRPr="006E53E4">
              <w:rPr>
                <w:rFonts w:ascii="Times New Roman" w:hAnsi="Times New Roman" w:cs="Times New Roman"/>
              </w:rPr>
              <w:t xml:space="preserve"> оказаны следующие муниципальные услуги, связанные со сферой предпринимательской деятельности</w:t>
            </w:r>
            <w:r w:rsidR="00AE3924" w:rsidRPr="006E53E4">
              <w:rPr>
                <w:rFonts w:ascii="Times New Roman" w:hAnsi="Times New Roman" w:cs="Times New Roman"/>
              </w:rPr>
              <w:t>:</w:t>
            </w:r>
          </w:p>
          <w:p w:rsidR="00AE3924" w:rsidRPr="006E53E4" w:rsidRDefault="00AE3924" w:rsidP="00AE3924">
            <w:pPr>
              <w:jc w:val="both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>- поддержка малого и среднего предпринимательства – 8 обращений;</w:t>
            </w:r>
          </w:p>
          <w:p w:rsidR="00AE3924" w:rsidRPr="006E53E4" w:rsidRDefault="00AE3924" w:rsidP="00AE3924">
            <w:pPr>
              <w:jc w:val="both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 xml:space="preserve">- аренда муниципального имущества </w:t>
            </w:r>
            <w:r w:rsidR="001A4977" w:rsidRPr="006E53E4">
              <w:rPr>
                <w:rFonts w:ascii="Times New Roman" w:hAnsi="Times New Roman" w:cs="Times New Roman"/>
              </w:rPr>
              <w:t>–</w:t>
            </w:r>
            <w:r w:rsidRPr="006E53E4">
              <w:rPr>
                <w:rFonts w:ascii="Times New Roman" w:hAnsi="Times New Roman" w:cs="Times New Roman"/>
              </w:rPr>
              <w:t xml:space="preserve"> </w:t>
            </w:r>
            <w:r w:rsidR="001A4977" w:rsidRPr="006E53E4">
              <w:rPr>
                <w:rFonts w:ascii="Times New Roman" w:hAnsi="Times New Roman" w:cs="Times New Roman"/>
              </w:rPr>
              <w:t>30;</w:t>
            </w:r>
          </w:p>
          <w:p w:rsidR="001A4977" w:rsidRPr="006E53E4" w:rsidRDefault="001A4977" w:rsidP="00AE3924">
            <w:pPr>
              <w:jc w:val="both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>- выдача разрешений на установку и эксплуатацию рекламных конструкций – 4;</w:t>
            </w:r>
          </w:p>
          <w:p w:rsidR="001A4977" w:rsidRPr="006E53E4" w:rsidRDefault="001A4977" w:rsidP="00AE3924">
            <w:pPr>
              <w:jc w:val="both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>- выдача градостроительных планов земельных участков – 4;</w:t>
            </w:r>
          </w:p>
          <w:p w:rsidR="001A4977" w:rsidRPr="006E53E4" w:rsidRDefault="001A4977" w:rsidP="001A4977">
            <w:pPr>
              <w:jc w:val="both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>- ввод объектов в эксплуатацию – 12;</w:t>
            </w:r>
          </w:p>
          <w:p w:rsidR="001A4977" w:rsidRPr="006E53E4" w:rsidRDefault="001A4977" w:rsidP="001A4977">
            <w:pPr>
              <w:jc w:val="both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>- выдача разрешений на строительство - 2</w:t>
            </w:r>
          </w:p>
        </w:tc>
        <w:tc>
          <w:tcPr>
            <w:tcW w:w="4678" w:type="dxa"/>
          </w:tcPr>
          <w:p w:rsidR="00D200DB" w:rsidRPr="006E53E4" w:rsidRDefault="00D200DB" w:rsidP="00461E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00DB" w:rsidRPr="006E53E4" w:rsidTr="002D2F2B">
        <w:tc>
          <w:tcPr>
            <w:tcW w:w="709" w:type="dxa"/>
          </w:tcPr>
          <w:p w:rsidR="00D200DB" w:rsidRPr="006E53E4" w:rsidRDefault="00D200DB" w:rsidP="002D2F2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394" w:type="dxa"/>
          </w:tcPr>
          <w:p w:rsidR="00D200DB" w:rsidRPr="006E53E4" w:rsidRDefault="00D200DB" w:rsidP="00D200DB">
            <w:pPr>
              <w:jc w:val="both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>Среднее время ожидания в очереди при обращении заявителя в орган государственной власти РФ (орган    местного самоуправления) для получения государственных  (муниципальных) услуг</w:t>
            </w:r>
          </w:p>
        </w:tc>
        <w:tc>
          <w:tcPr>
            <w:tcW w:w="5954" w:type="dxa"/>
          </w:tcPr>
          <w:p w:rsidR="00D200DB" w:rsidRPr="006E53E4" w:rsidRDefault="00E37859" w:rsidP="00461E53">
            <w:pPr>
              <w:jc w:val="center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4678" w:type="dxa"/>
          </w:tcPr>
          <w:p w:rsidR="00D200DB" w:rsidRPr="006E53E4" w:rsidRDefault="00D200DB" w:rsidP="00461E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65BB" w:rsidRPr="006E53E4" w:rsidTr="00CC3722">
        <w:tc>
          <w:tcPr>
            <w:tcW w:w="15735" w:type="dxa"/>
            <w:gridSpan w:val="4"/>
          </w:tcPr>
          <w:p w:rsidR="00D065BB" w:rsidRPr="006E53E4" w:rsidRDefault="00D065BB" w:rsidP="00D065BB">
            <w:pPr>
              <w:jc w:val="center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 xml:space="preserve">Указ Президента Российской Федерации № 606 от 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E53E4">
                <w:rPr>
                  <w:rFonts w:ascii="Times New Roman" w:hAnsi="Times New Roman" w:cs="Times New Roman"/>
                </w:rPr>
                <w:t>2012 г</w:t>
              </w:r>
            </w:smartTag>
            <w:r w:rsidRPr="006E53E4">
              <w:rPr>
                <w:rFonts w:ascii="Times New Roman" w:hAnsi="Times New Roman" w:cs="Times New Roman"/>
              </w:rPr>
              <w:t>.</w:t>
            </w:r>
          </w:p>
          <w:p w:rsidR="00D065BB" w:rsidRPr="006E53E4" w:rsidRDefault="00D065BB" w:rsidP="00D065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3E4">
              <w:rPr>
                <w:rFonts w:ascii="Times New Roman" w:hAnsi="Times New Roman" w:cs="Times New Roman"/>
              </w:rPr>
              <w:t xml:space="preserve"> «О мерах по реализации демографической политики Российской Федерации»</w:t>
            </w:r>
          </w:p>
        </w:tc>
      </w:tr>
      <w:tr w:rsidR="00D200DB" w:rsidRPr="006E53E4" w:rsidTr="002D2F2B">
        <w:tc>
          <w:tcPr>
            <w:tcW w:w="709" w:type="dxa"/>
          </w:tcPr>
          <w:p w:rsidR="00D200DB" w:rsidRPr="006E53E4" w:rsidRDefault="00D065BB" w:rsidP="002D2F2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E53E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394" w:type="dxa"/>
          </w:tcPr>
          <w:p w:rsidR="00D200DB" w:rsidRPr="006E53E4" w:rsidRDefault="00D065BB" w:rsidP="00D065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53E4">
              <w:rPr>
                <w:rFonts w:ascii="Times New Roman" w:hAnsi="Times New Roman" w:cs="Times New Roman"/>
              </w:rPr>
              <w:t>Ожидаемая продолжительность жизни при рождении</w:t>
            </w:r>
          </w:p>
        </w:tc>
        <w:tc>
          <w:tcPr>
            <w:tcW w:w="5954" w:type="dxa"/>
          </w:tcPr>
          <w:p w:rsidR="00DC7769" w:rsidRPr="004C0746" w:rsidRDefault="00DA5D0C" w:rsidP="00DC7769">
            <w:pPr>
              <w:jc w:val="both"/>
              <w:rPr>
                <w:rFonts w:ascii="Times New Roman" w:hAnsi="Times New Roman" w:cs="Times New Roman"/>
              </w:rPr>
            </w:pPr>
            <w:r w:rsidRPr="00DA5D0C"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="00DC7769" w:rsidRPr="004C0746">
              <w:rPr>
                <w:rFonts w:ascii="Times New Roman" w:hAnsi="Times New Roman" w:cs="Times New Roman"/>
              </w:rPr>
              <w:t xml:space="preserve">На территории района работает МБУ «Комплексный центр социального обслуживания населения» (МБУ «КЦСОН»), который имеет в своем составе пять структурных подразделений: </w:t>
            </w:r>
          </w:p>
          <w:p w:rsidR="00DC7769" w:rsidRPr="004C0746" w:rsidRDefault="00DC7769" w:rsidP="00DC77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0746">
              <w:rPr>
                <w:rFonts w:ascii="Times New Roman" w:hAnsi="Times New Roman" w:cs="Times New Roman"/>
                <w:sz w:val="22"/>
                <w:szCs w:val="22"/>
              </w:rPr>
              <w:t>- отделение временного проживания граждан пожилого возраста и инвалидов - 1;</w:t>
            </w:r>
          </w:p>
          <w:p w:rsidR="00DC7769" w:rsidRPr="004C0746" w:rsidRDefault="00DC7769" w:rsidP="00DC7769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</w:rPr>
            </w:pPr>
            <w:r w:rsidRPr="004C0746">
              <w:rPr>
                <w:rFonts w:ascii="Times New Roman" w:hAnsi="Times New Roman" w:cs="Times New Roman"/>
              </w:rPr>
              <w:t>- отделение социального обслуживания граждан пожилого возраста и инвалидов - 2;</w:t>
            </w:r>
          </w:p>
          <w:p w:rsidR="00DC7769" w:rsidRPr="004C0746" w:rsidRDefault="00DC7769" w:rsidP="00DC7769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</w:rPr>
            </w:pPr>
            <w:r w:rsidRPr="004C0746">
              <w:rPr>
                <w:rFonts w:ascii="Times New Roman" w:hAnsi="Times New Roman" w:cs="Times New Roman"/>
              </w:rPr>
              <w:t>-  отделение срочного социального обслуживания – 1;</w:t>
            </w:r>
          </w:p>
          <w:p w:rsidR="00DC7769" w:rsidRPr="004C0746" w:rsidRDefault="00DC7769" w:rsidP="00DC7769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</w:rPr>
            </w:pPr>
            <w:r w:rsidRPr="004C0746">
              <w:rPr>
                <w:rFonts w:ascii="Times New Roman" w:hAnsi="Times New Roman" w:cs="Times New Roman"/>
              </w:rPr>
              <w:t>- отделение реабилитации детей и подростков с ограниченными возможностями -1.</w:t>
            </w:r>
          </w:p>
          <w:p w:rsidR="001E4191" w:rsidRPr="001E4191" w:rsidRDefault="00DC7769" w:rsidP="00DC7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C319D" w:rsidRPr="006C319D">
              <w:rPr>
                <w:rFonts w:ascii="Times New Roman" w:hAnsi="Times New Roman" w:cs="Times New Roman"/>
              </w:rPr>
              <w:t>Для привлечения населения к занятиям физической культурой и спортом    на территории Лоухского муниципального района реализуется  ВЦП  «Развитие физической культуры и спорта на территории Лоухского муниципального района  на 201</w:t>
            </w:r>
            <w:r w:rsidR="006C319D">
              <w:rPr>
                <w:rFonts w:ascii="Times New Roman" w:hAnsi="Times New Roman" w:cs="Times New Roman"/>
              </w:rPr>
              <w:t>7</w:t>
            </w:r>
            <w:r w:rsidR="006C319D" w:rsidRPr="006C319D">
              <w:rPr>
                <w:rFonts w:ascii="Times New Roman" w:hAnsi="Times New Roman" w:cs="Times New Roman"/>
              </w:rPr>
              <w:t>-201</w:t>
            </w:r>
            <w:r w:rsidR="006C319D">
              <w:rPr>
                <w:rFonts w:ascii="Times New Roman" w:hAnsi="Times New Roman" w:cs="Times New Roman"/>
              </w:rPr>
              <w:t>9</w:t>
            </w:r>
            <w:r w:rsidR="006C319D" w:rsidRPr="006C319D">
              <w:rPr>
                <w:rFonts w:ascii="Times New Roman" w:hAnsi="Times New Roman" w:cs="Times New Roman"/>
              </w:rPr>
              <w:t>гг.»</w:t>
            </w:r>
            <w:r w:rsidR="001E4191" w:rsidRPr="00813443">
              <w:rPr>
                <w:rFonts w:ascii="Times New Roman" w:hAnsi="Times New Roman"/>
                <w:sz w:val="24"/>
                <w:szCs w:val="24"/>
              </w:rPr>
              <w:t xml:space="preserve"> За отчетный период были организованы и проведены спортивно </w:t>
            </w:r>
            <w:r w:rsidR="001E4191" w:rsidRPr="00813443">
              <w:rPr>
                <w:rFonts w:ascii="Times New Roman" w:hAnsi="Times New Roman"/>
                <w:sz w:val="24"/>
                <w:szCs w:val="24"/>
              </w:rPr>
              <w:lastRenderedPageBreak/>
              <w:t>массовые мероприятия различного уровня. С цель популяризации массового спорта и приобщения различных слоев общества к систематическим занятиям физкультурой и спортом  в течение года проводились спортивные акции: «Мы за ГТО», «Спорт против наркотиков», «Беги за мной», «Я выбираю сп</w:t>
            </w:r>
            <w:r w:rsidR="001E4191">
              <w:rPr>
                <w:rFonts w:ascii="Times New Roman" w:hAnsi="Times New Roman"/>
                <w:sz w:val="24"/>
                <w:szCs w:val="24"/>
              </w:rPr>
              <w:t>орт</w:t>
            </w:r>
            <w:r w:rsidR="001E4191" w:rsidRPr="008134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1E4191" w:rsidRPr="00813443">
              <w:rPr>
                <w:rFonts w:ascii="Times New Roman" w:hAnsi="Times New Roman"/>
                <w:sz w:val="24"/>
                <w:szCs w:val="24"/>
              </w:rPr>
              <w:t>В проведении акций участвовали обучающиеся общеобразоват</w:t>
            </w:r>
            <w:r w:rsidR="001E4191">
              <w:rPr>
                <w:rFonts w:ascii="Times New Roman" w:hAnsi="Times New Roman"/>
                <w:sz w:val="24"/>
                <w:szCs w:val="24"/>
              </w:rPr>
              <w:t xml:space="preserve">ельных организаций, волонтерские отряды «Вместе» п. Лоухи, «Юность» п. </w:t>
            </w:r>
            <w:proofErr w:type="spellStart"/>
            <w:r w:rsidR="001E4191">
              <w:rPr>
                <w:rFonts w:ascii="Times New Roman" w:hAnsi="Times New Roman"/>
                <w:sz w:val="24"/>
                <w:szCs w:val="24"/>
              </w:rPr>
              <w:t>Пяозерский</w:t>
            </w:r>
            <w:proofErr w:type="spellEnd"/>
            <w:r w:rsidR="001E4191">
              <w:rPr>
                <w:rFonts w:ascii="Times New Roman" w:hAnsi="Times New Roman"/>
                <w:sz w:val="24"/>
                <w:szCs w:val="24"/>
              </w:rPr>
              <w:t>, «Исток» п. Чупа, п</w:t>
            </w:r>
            <w:r w:rsidR="001E4191" w:rsidRPr="00813443">
              <w:rPr>
                <w:rFonts w:ascii="Times New Roman" w:hAnsi="Times New Roman"/>
                <w:sz w:val="24"/>
                <w:szCs w:val="24"/>
              </w:rPr>
              <w:t>енсионеры, представители учреждений здравоохранения и культуры.</w:t>
            </w:r>
            <w:proofErr w:type="gramEnd"/>
          </w:p>
          <w:p w:rsidR="001E4191" w:rsidRPr="007E3CB8" w:rsidRDefault="001E4191" w:rsidP="001E4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 связи с внедрением Всероссийского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спортивного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комплекса «Готов к труду и обороне» в районе продолжает работу Центр тестирования по приему нормативов «ГТО», который расположен на базе МБУ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Чупинская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ДЮСШ» с определением мест тестирования. </w:t>
            </w:r>
            <w:r w:rsidRPr="007E3CB8">
              <w:rPr>
                <w:rFonts w:ascii="Times New Roman" w:hAnsi="Times New Roman"/>
                <w:sz w:val="24"/>
                <w:szCs w:val="24"/>
              </w:rPr>
              <w:t xml:space="preserve">Центр оснащен необходимым спортивным оборудованием и инвентарем.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E3CB8">
              <w:rPr>
                <w:rFonts w:ascii="Times New Roman" w:hAnsi="Times New Roman"/>
                <w:sz w:val="24"/>
                <w:szCs w:val="24"/>
              </w:rPr>
              <w:t xml:space="preserve"> автоматизированной системе зарегистрировалось 77 человек. В тестировании нормативов </w:t>
            </w:r>
            <w:proofErr w:type="gramStart"/>
            <w:r w:rsidRPr="007E3CB8">
              <w:rPr>
                <w:rFonts w:ascii="Times New Roman" w:hAnsi="Times New Roman"/>
                <w:sz w:val="24"/>
                <w:szCs w:val="24"/>
              </w:rPr>
              <w:t>приняли участие 84 человека из них выполнили</w:t>
            </w:r>
            <w:proofErr w:type="gramEnd"/>
            <w:r w:rsidRPr="007E3CB8">
              <w:rPr>
                <w:rFonts w:ascii="Times New Roman" w:hAnsi="Times New Roman"/>
                <w:sz w:val="24"/>
                <w:szCs w:val="24"/>
              </w:rPr>
              <w:t xml:space="preserve"> нормативы с получением знаков отличия  64 человека.  </w:t>
            </w:r>
          </w:p>
          <w:p w:rsidR="006C319D" w:rsidRPr="006C319D" w:rsidRDefault="004C0746" w:rsidP="00DC77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678" w:type="dxa"/>
          </w:tcPr>
          <w:p w:rsidR="00DC7769" w:rsidRDefault="00DC7769" w:rsidP="00DC7769">
            <w:pPr>
              <w:jc w:val="both"/>
              <w:rPr>
                <w:rFonts w:ascii="Times New Roman" w:hAnsi="Times New Roman" w:cs="Times New Roman"/>
              </w:rPr>
            </w:pPr>
            <w:r w:rsidRPr="006C319D">
              <w:rPr>
                <w:rFonts w:ascii="Times New Roman" w:eastAsia="Calibri" w:hAnsi="Times New Roman" w:cs="Times New Roman"/>
                <w:bCs/>
              </w:rPr>
              <w:lastRenderedPageBreak/>
              <w:t>Демографическая ситуация</w:t>
            </w:r>
            <w:r w:rsidRPr="006C319D">
              <w:rPr>
                <w:rFonts w:ascii="Times New Roman" w:eastAsia="Calibri" w:hAnsi="Times New Roman" w:cs="Times New Roman"/>
              </w:rPr>
              <w:t xml:space="preserve"> в районе остается напряженной. В первую очередь, это находит отражение в высоких показателях естественной убыли населения.</w:t>
            </w:r>
            <w:r w:rsidRPr="006C319D">
              <w:rPr>
                <w:rFonts w:ascii="Times New Roman" w:hAnsi="Times New Roman" w:cs="Times New Roman"/>
              </w:rPr>
              <w:t xml:space="preserve"> За январь – август 2017г. она составила 110 человек (выше АППГ на 28 чел.). По итогам года (оценка) состави</w:t>
            </w:r>
            <w:r>
              <w:rPr>
                <w:rFonts w:ascii="Times New Roman" w:hAnsi="Times New Roman" w:cs="Times New Roman"/>
              </w:rPr>
              <w:t>ла</w:t>
            </w:r>
            <w:r w:rsidRPr="006C319D">
              <w:rPr>
                <w:rFonts w:ascii="Times New Roman" w:hAnsi="Times New Roman" w:cs="Times New Roman"/>
              </w:rPr>
              <w:t xml:space="preserve"> 170 чел.</w:t>
            </w:r>
          </w:p>
          <w:p w:rsidR="001E4191" w:rsidRDefault="001E4191" w:rsidP="001E41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Происходит старение населения, молодежь выезжает с района. </w:t>
            </w:r>
          </w:p>
          <w:p w:rsidR="001E4191" w:rsidRPr="001E4191" w:rsidRDefault="001E4191" w:rsidP="001E4191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1E4191">
              <w:rPr>
                <w:rFonts w:ascii="Times New Roman" w:hAnsi="Times New Roman" w:cs="Times New Roman"/>
              </w:rPr>
              <w:t>Сложность при оказании медицинской помощи населению обусловлена разобщенностью структурных подразделений по территории всего Лоухского МР, малой транспортной доступностью для населения, недостатком врачей-специалистов, низкой материальной базой учреждения.</w:t>
            </w:r>
          </w:p>
          <w:p w:rsidR="0048659D" w:rsidRPr="00933416" w:rsidRDefault="0048659D" w:rsidP="000B2AC9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3416">
              <w:rPr>
                <w:rFonts w:ascii="Times New Roman" w:hAnsi="Times New Roman" w:cs="Times New Roman"/>
                <w:sz w:val="22"/>
                <w:szCs w:val="22"/>
              </w:rPr>
              <w:t>В ГБУЗ «</w:t>
            </w:r>
            <w:proofErr w:type="spellStart"/>
            <w:smartTag w:uri="urn:schemas-microsoft-com:office:smarttags" w:element="PersonName">
              <w:r w:rsidRPr="00933416">
                <w:rPr>
                  <w:rFonts w:ascii="Times New Roman" w:hAnsi="Times New Roman" w:cs="Times New Roman"/>
                  <w:sz w:val="22"/>
                  <w:szCs w:val="22"/>
                </w:rPr>
                <w:t>Лоухская</w:t>
              </w:r>
              <w:proofErr w:type="spellEnd"/>
              <w:r w:rsidRPr="00933416">
                <w:rPr>
                  <w:rFonts w:ascii="Times New Roman" w:hAnsi="Times New Roman" w:cs="Times New Roman"/>
                  <w:sz w:val="22"/>
                  <w:szCs w:val="22"/>
                </w:rPr>
                <w:t xml:space="preserve"> ЦРБ</w:t>
              </w:r>
            </w:smartTag>
            <w:r w:rsidRPr="00933416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Pr="0093341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укомплектованность врачами (физическими лицами) 63,8 %, средним медицинским персоналом 82,5 процента. </w:t>
            </w:r>
            <w:proofErr w:type="gramStart"/>
            <w:r w:rsidRPr="00933416">
              <w:rPr>
                <w:rFonts w:ascii="Times New Roman" w:hAnsi="Times New Roman" w:cs="Times New Roman"/>
                <w:sz w:val="22"/>
                <w:szCs w:val="22"/>
              </w:rPr>
              <w:t xml:space="preserve">В учреждении имеются вакансии для врачей: анестезиолог, клинический фармаколог, педиатр участковый, офтальмолог, врач функциональной диагностики, психиатр участковый, врач психиатр-нарколог, фтизиатр, акушер-гинеколог, лаборант клинической лаборатории, заведующий врач-лаборант клинической лаборатории,  врач ультразвуковой диагностики; а также для  специалистов со средним медицинским образованием: </w:t>
            </w:r>
            <w:proofErr w:type="spellStart"/>
            <w:r w:rsidRPr="00933416">
              <w:rPr>
                <w:rFonts w:ascii="Times New Roman" w:hAnsi="Times New Roman" w:cs="Times New Roman"/>
                <w:sz w:val="22"/>
                <w:szCs w:val="22"/>
              </w:rPr>
              <w:t>рентгенолаборант</w:t>
            </w:r>
            <w:proofErr w:type="spellEnd"/>
            <w:r w:rsidRPr="00933416">
              <w:rPr>
                <w:rFonts w:ascii="Times New Roman" w:hAnsi="Times New Roman" w:cs="Times New Roman"/>
                <w:sz w:val="22"/>
                <w:szCs w:val="22"/>
              </w:rPr>
              <w:t xml:space="preserve">, медицинская сестра палатная, лаборант клинической лаборатории, фельдшер скорой медицинской помощи, фельдшер </w:t>
            </w:r>
            <w:proofErr w:type="spellStart"/>
            <w:r w:rsidRPr="00933416">
              <w:rPr>
                <w:rFonts w:ascii="Times New Roman" w:hAnsi="Times New Roman" w:cs="Times New Roman"/>
                <w:sz w:val="22"/>
                <w:szCs w:val="22"/>
              </w:rPr>
              <w:t>ФАПа</w:t>
            </w:r>
            <w:proofErr w:type="spellEnd"/>
            <w:r w:rsidRPr="00933416">
              <w:rPr>
                <w:rFonts w:ascii="Times New Roman" w:hAnsi="Times New Roman" w:cs="Times New Roman"/>
                <w:sz w:val="22"/>
                <w:szCs w:val="22"/>
              </w:rPr>
              <w:t>, фельдшер-нарколог.</w:t>
            </w:r>
            <w:proofErr w:type="gramEnd"/>
          </w:p>
          <w:p w:rsidR="001E4191" w:rsidRDefault="001E4191" w:rsidP="00461E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4191" w:rsidRDefault="001E4191" w:rsidP="00461E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4191" w:rsidRDefault="001E4191" w:rsidP="00461E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4191" w:rsidRPr="006E53E4" w:rsidRDefault="001E4191" w:rsidP="00461E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1771F" w:rsidRPr="006E53E4" w:rsidRDefault="00E1771F" w:rsidP="00461E53">
      <w:pPr>
        <w:jc w:val="center"/>
        <w:rPr>
          <w:rFonts w:ascii="Times New Roman" w:hAnsi="Times New Roman" w:cs="Times New Roman"/>
          <w:b/>
        </w:rPr>
      </w:pPr>
    </w:p>
    <w:sectPr w:rsidR="00E1771F" w:rsidRPr="006E53E4" w:rsidSect="00E1771F">
      <w:pgSz w:w="16838" w:h="11906" w:orient="landscape"/>
      <w:pgMar w:top="568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D1A05"/>
    <w:multiLevelType w:val="hybridMultilevel"/>
    <w:tmpl w:val="D962F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E53"/>
    <w:rsid w:val="0007200C"/>
    <w:rsid w:val="000B2AC9"/>
    <w:rsid w:val="001A4977"/>
    <w:rsid w:val="001E4191"/>
    <w:rsid w:val="002D2F2B"/>
    <w:rsid w:val="00414D63"/>
    <w:rsid w:val="00461E53"/>
    <w:rsid w:val="0048659D"/>
    <w:rsid w:val="004B10BB"/>
    <w:rsid w:val="004C0746"/>
    <w:rsid w:val="004F1B33"/>
    <w:rsid w:val="005227A2"/>
    <w:rsid w:val="00653165"/>
    <w:rsid w:val="006A2F76"/>
    <w:rsid w:val="006A6086"/>
    <w:rsid w:val="006C319D"/>
    <w:rsid w:val="006E53E4"/>
    <w:rsid w:val="0078680C"/>
    <w:rsid w:val="00792D48"/>
    <w:rsid w:val="007E2166"/>
    <w:rsid w:val="00815B6B"/>
    <w:rsid w:val="008B02FF"/>
    <w:rsid w:val="00AE3924"/>
    <w:rsid w:val="00B3664C"/>
    <w:rsid w:val="00B44E44"/>
    <w:rsid w:val="00D065BB"/>
    <w:rsid w:val="00D200DB"/>
    <w:rsid w:val="00D94C38"/>
    <w:rsid w:val="00DA491C"/>
    <w:rsid w:val="00DA5D0C"/>
    <w:rsid w:val="00DC42AD"/>
    <w:rsid w:val="00DC7769"/>
    <w:rsid w:val="00DE6CCA"/>
    <w:rsid w:val="00E10EE4"/>
    <w:rsid w:val="00E1771F"/>
    <w:rsid w:val="00E37859"/>
    <w:rsid w:val="00F43DC5"/>
    <w:rsid w:val="00FC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2F2B"/>
    <w:pPr>
      <w:ind w:left="720"/>
      <w:contextualSpacing/>
    </w:pPr>
  </w:style>
  <w:style w:type="paragraph" w:customStyle="1" w:styleId="ConsPlusNormal">
    <w:name w:val="ConsPlusNormal"/>
    <w:rsid w:val="00AE3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rsid w:val="004865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4865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Знак2"/>
    <w:basedOn w:val="a"/>
    <w:rsid w:val="007E216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">
    <w:name w:val="Знак Знак Знак Знак1"/>
    <w:basedOn w:val="a"/>
    <w:uiPriority w:val="99"/>
    <w:rsid w:val="004F1B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kanavin</dc:creator>
  <cp:keywords/>
  <dc:description/>
  <cp:lastModifiedBy>Inna</cp:lastModifiedBy>
  <cp:revision>30</cp:revision>
  <cp:lastPrinted>2018-02-07T06:33:00Z</cp:lastPrinted>
  <dcterms:created xsi:type="dcterms:W3CDTF">2018-01-19T09:18:00Z</dcterms:created>
  <dcterms:modified xsi:type="dcterms:W3CDTF">2018-02-07T06:34:00Z</dcterms:modified>
</cp:coreProperties>
</file>