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B9E" w:rsidRDefault="00D24B9E" w:rsidP="00D24B9E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2896397" cy="3780000"/>
            <wp:effectExtent l="76200" t="57150" r="56353" b="49050"/>
            <wp:docPr id="1" name="Рисунок 1" descr="Scan - копия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 - копия (2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397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B9E" w:rsidRPr="00D7188A" w:rsidRDefault="00D24B9E" w:rsidP="00D24B9E">
      <w:pPr>
        <w:jc w:val="center"/>
        <w:rPr>
          <w:sz w:val="32"/>
        </w:rPr>
      </w:pPr>
    </w:p>
    <w:p w:rsidR="00D24B9E" w:rsidRDefault="00D24B9E" w:rsidP="00D24B9E">
      <w:pPr>
        <w:jc w:val="center"/>
        <w:rPr>
          <w:b/>
          <w:sz w:val="32"/>
        </w:rPr>
      </w:pPr>
      <w:r w:rsidRPr="00D7188A">
        <w:rPr>
          <w:b/>
          <w:sz w:val="32"/>
        </w:rPr>
        <w:t>Копейкин Иван Григорьевич</w:t>
      </w:r>
      <w:r>
        <w:rPr>
          <w:b/>
          <w:sz w:val="32"/>
        </w:rPr>
        <w:t xml:space="preserve"> </w:t>
      </w:r>
      <w:r w:rsidRPr="00D7188A">
        <w:rPr>
          <w:b/>
          <w:sz w:val="32"/>
        </w:rPr>
        <w:t>(1919-</w:t>
      </w:r>
      <w:r>
        <w:rPr>
          <w:b/>
          <w:sz w:val="32"/>
        </w:rPr>
        <w:t>1994 г.г.</w:t>
      </w:r>
      <w:r w:rsidRPr="00D7188A">
        <w:rPr>
          <w:b/>
          <w:sz w:val="32"/>
        </w:rPr>
        <w:t>)</w:t>
      </w:r>
    </w:p>
    <w:p w:rsidR="00D24B9E" w:rsidRPr="00D7188A" w:rsidRDefault="00D24B9E" w:rsidP="00D24B9E">
      <w:pPr>
        <w:jc w:val="center"/>
        <w:rPr>
          <w:b/>
          <w:sz w:val="32"/>
        </w:rPr>
      </w:pPr>
    </w:p>
    <w:p w:rsidR="00D24B9E" w:rsidRPr="00410B36" w:rsidRDefault="00D24B9E" w:rsidP="00D24B9E">
      <w:pPr>
        <w:ind w:firstLine="567"/>
        <w:jc w:val="both"/>
        <w:rPr>
          <w:sz w:val="32"/>
        </w:rPr>
      </w:pPr>
      <w:r w:rsidRPr="00410B36">
        <w:rPr>
          <w:sz w:val="32"/>
        </w:rPr>
        <w:t>Воевал в период с июня 1941</w:t>
      </w:r>
      <w:r>
        <w:rPr>
          <w:sz w:val="32"/>
        </w:rPr>
        <w:t xml:space="preserve"> г. п</w:t>
      </w:r>
      <w:r w:rsidRPr="00410B36">
        <w:rPr>
          <w:sz w:val="32"/>
        </w:rPr>
        <w:t>о май 1945</w:t>
      </w:r>
      <w:r>
        <w:rPr>
          <w:sz w:val="32"/>
        </w:rPr>
        <w:t>г., старший лейтенант.</w:t>
      </w:r>
    </w:p>
    <w:p w:rsidR="00D24B9E" w:rsidRPr="00410B36" w:rsidRDefault="00D24B9E" w:rsidP="00D24B9E">
      <w:pPr>
        <w:ind w:firstLine="567"/>
        <w:jc w:val="both"/>
        <w:rPr>
          <w:sz w:val="32"/>
        </w:rPr>
      </w:pPr>
      <w:r>
        <w:rPr>
          <w:sz w:val="32"/>
        </w:rPr>
        <w:t>В период с</w:t>
      </w:r>
      <w:r w:rsidRPr="00410B36">
        <w:rPr>
          <w:sz w:val="32"/>
        </w:rPr>
        <w:t xml:space="preserve"> июня 1943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по май 1944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воевал в должности командира огневого взвода </w:t>
      </w:r>
      <w:r>
        <w:rPr>
          <w:sz w:val="32"/>
        </w:rPr>
        <w:t xml:space="preserve">в </w:t>
      </w:r>
      <w:r w:rsidRPr="00410B36">
        <w:rPr>
          <w:sz w:val="32"/>
        </w:rPr>
        <w:t>135 гаубичном полку на Центральном фронте.</w:t>
      </w:r>
    </w:p>
    <w:p w:rsidR="00D24B9E" w:rsidRPr="00410B36" w:rsidRDefault="00D24B9E" w:rsidP="00D24B9E">
      <w:pPr>
        <w:ind w:firstLine="567"/>
        <w:jc w:val="both"/>
        <w:rPr>
          <w:sz w:val="32"/>
        </w:rPr>
      </w:pPr>
      <w:r w:rsidRPr="00410B36">
        <w:rPr>
          <w:sz w:val="32"/>
        </w:rPr>
        <w:t>В период с мая 1944</w:t>
      </w:r>
      <w:r>
        <w:rPr>
          <w:sz w:val="32"/>
        </w:rPr>
        <w:t xml:space="preserve"> г. по май 1945 г. воевал на 1 Б</w:t>
      </w:r>
      <w:r w:rsidR="000F64E1">
        <w:rPr>
          <w:sz w:val="32"/>
        </w:rPr>
        <w:t>елорусском фронте в 86 бригаде Т</w:t>
      </w:r>
      <w:r>
        <w:rPr>
          <w:sz w:val="32"/>
        </w:rPr>
        <w:t>яжё</w:t>
      </w:r>
      <w:r w:rsidR="000F64E1">
        <w:rPr>
          <w:sz w:val="32"/>
        </w:rPr>
        <w:t>лой Гаубичной Артиллерийской Краснознамённой Бригады 5 АККЛП РГК</w:t>
      </w:r>
      <w:r w:rsidRPr="00410B36">
        <w:rPr>
          <w:sz w:val="32"/>
        </w:rPr>
        <w:t xml:space="preserve"> в должности командира огневого взвода</w:t>
      </w:r>
      <w:r w:rsidR="000F64E1">
        <w:rPr>
          <w:sz w:val="32"/>
        </w:rPr>
        <w:t xml:space="preserve"> 1 дивизиона</w:t>
      </w:r>
      <w:r w:rsidRPr="00410B36">
        <w:rPr>
          <w:sz w:val="32"/>
        </w:rPr>
        <w:t>. Был тяжело контуж</w:t>
      </w:r>
      <w:r>
        <w:rPr>
          <w:sz w:val="32"/>
        </w:rPr>
        <w:t>ен</w:t>
      </w:r>
      <w:r w:rsidRPr="00410B36">
        <w:rPr>
          <w:sz w:val="32"/>
        </w:rPr>
        <w:t>,</w:t>
      </w:r>
      <w:r>
        <w:rPr>
          <w:sz w:val="32"/>
        </w:rPr>
        <w:t xml:space="preserve"> </w:t>
      </w:r>
      <w:r w:rsidRPr="00410B36">
        <w:rPr>
          <w:sz w:val="32"/>
        </w:rPr>
        <w:t>имел пулевое ранение левого плеча.</w:t>
      </w:r>
    </w:p>
    <w:p w:rsidR="00D24B9E" w:rsidRPr="00410B36" w:rsidRDefault="00D24B9E" w:rsidP="00D24B9E">
      <w:pPr>
        <w:jc w:val="both"/>
        <w:rPr>
          <w:sz w:val="32"/>
        </w:rPr>
      </w:pPr>
      <w:r w:rsidRPr="00410B36">
        <w:rPr>
          <w:sz w:val="32"/>
        </w:rPr>
        <w:t>Освобождал</w:t>
      </w:r>
      <w:r>
        <w:rPr>
          <w:sz w:val="32"/>
        </w:rPr>
        <w:t xml:space="preserve"> </w:t>
      </w:r>
      <w:r w:rsidRPr="00410B36">
        <w:rPr>
          <w:sz w:val="32"/>
        </w:rPr>
        <w:t>Польшу,</w:t>
      </w:r>
      <w:r>
        <w:rPr>
          <w:sz w:val="32"/>
        </w:rPr>
        <w:t xml:space="preserve"> </w:t>
      </w:r>
      <w:r w:rsidRPr="00410B36">
        <w:rPr>
          <w:sz w:val="32"/>
        </w:rPr>
        <w:t>Германию.</w:t>
      </w:r>
    </w:p>
    <w:p w:rsidR="00D24B9E" w:rsidRPr="00410B36" w:rsidRDefault="00D24B9E" w:rsidP="00D24B9E">
      <w:pPr>
        <w:jc w:val="both"/>
        <w:rPr>
          <w:sz w:val="32"/>
        </w:rPr>
      </w:pPr>
      <w:r>
        <w:rPr>
          <w:sz w:val="32"/>
        </w:rPr>
        <w:t>Награды:</w:t>
      </w:r>
    </w:p>
    <w:p w:rsidR="00D24B9E" w:rsidRDefault="00D24B9E" w:rsidP="00D24B9E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Орден</w:t>
      </w:r>
      <w:r>
        <w:rPr>
          <w:sz w:val="32"/>
        </w:rPr>
        <w:t xml:space="preserve"> Отечественн</w:t>
      </w:r>
      <w:r w:rsidR="00703A54">
        <w:rPr>
          <w:sz w:val="32"/>
        </w:rPr>
        <w:t xml:space="preserve">ой войны </w:t>
      </w:r>
      <w:r w:rsidR="00703A54">
        <w:rPr>
          <w:sz w:val="32"/>
          <w:lang w:val="en-US"/>
        </w:rPr>
        <w:t>II</w:t>
      </w:r>
      <w:r>
        <w:rPr>
          <w:sz w:val="32"/>
        </w:rPr>
        <w:t xml:space="preserve"> степени</w:t>
      </w:r>
    </w:p>
    <w:p w:rsidR="00D24B9E" w:rsidRPr="00410B36" w:rsidRDefault="00D24B9E" w:rsidP="00D24B9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410B36">
        <w:rPr>
          <w:sz w:val="32"/>
        </w:rPr>
        <w:t>«За отвагу»</w:t>
      </w:r>
    </w:p>
    <w:p w:rsidR="00D24B9E" w:rsidRPr="00410B36" w:rsidRDefault="00D24B9E" w:rsidP="00D24B9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«За победу над Германией» </w:t>
      </w:r>
    </w:p>
    <w:p w:rsidR="00D24B9E" w:rsidRDefault="004B28DE" w:rsidP="00D24B9E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Юбилейные медали</w:t>
      </w:r>
    </w:p>
    <w:p w:rsidR="004B28DE" w:rsidRDefault="004B28DE" w:rsidP="004B28DE">
      <w:pPr>
        <w:ind w:left="720"/>
        <w:jc w:val="both"/>
        <w:rPr>
          <w:sz w:val="32"/>
        </w:rPr>
      </w:pPr>
    </w:p>
    <w:p w:rsidR="00DE5AB4" w:rsidRDefault="00315CB5" w:rsidP="00DE5AB4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>Орден О</w:t>
      </w:r>
      <w:r w:rsidR="00DE5AB4">
        <w:rPr>
          <w:b/>
          <w:i/>
          <w:sz w:val="32"/>
        </w:rPr>
        <w:t xml:space="preserve">течественной войны </w:t>
      </w:r>
      <w:r>
        <w:rPr>
          <w:b/>
          <w:i/>
          <w:sz w:val="32"/>
          <w:lang w:val="en-US"/>
        </w:rPr>
        <w:t>I</w:t>
      </w:r>
      <w:r w:rsidR="004B28DE">
        <w:rPr>
          <w:b/>
          <w:i/>
          <w:sz w:val="32"/>
          <w:lang w:val="en-US"/>
        </w:rPr>
        <w:t>I</w:t>
      </w:r>
      <w:r>
        <w:rPr>
          <w:b/>
          <w:i/>
          <w:sz w:val="32"/>
        </w:rPr>
        <w:t xml:space="preserve"> степени </w:t>
      </w:r>
      <w:r w:rsidR="00DE5AB4">
        <w:rPr>
          <w:b/>
          <w:i/>
          <w:sz w:val="32"/>
        </w:rPr>
        <w:t>присвоен 24.03.1945:</w:t>
      </w:r>
      <w:r>
        <w:rPr>
          <w:b/>
          <w:i/>
          <w:sz w:val="32"/>
        </w:rPr>
        <w:t xml:space="preserve"> </w:t>
      </w:r>
      <w:r w:rsidR="00DE5AB4">
        <w:rPr>
          <w:b/>
          <w:i/>
          <w:sz w:val="32"/>
        </w:rPr>
        <w:t xml:space="preserve">17.03.1945 года в боях по очищению взлётного берега реки Одер в районе </w:t>
      </w:r>
      <w:proofErr w:type="spellStart"/>
      <w:r w:rsidR="00DE5AB4">
        <w:rPr>
          <w:b/>
          <w:i/>
          <w:sz w:val="32"/>
        </w:rPr>
        <w:t>Альтдамм</w:t>
      </w:r>
      <w:proofErr w:type="spellEnd"/>
      <w:r w:rsidR="00DE5AB4">
        <w:rPr>
          <w:b/>
          <w:i/>
          <w:sz w:val="32"/>
        </w:rPr>
        <w:t xml:space="preserve"> (Германия) </w:t>
      </w:r>
      <w:r>
        <w:rPr>
          <w:b/>
          <w:i/>
          <w:sz w:val="32"/>
        </w:rPr>
        <w:t>его тяжё</w:t>
      </w:r>
      <w:r w:rsidR="00DE5AB4">
        <w:rPr>
          <w:b/>
          <w:i/>
          <w:sz w:val="32"/>
        </w:rPr>
        <w:t xml:space="preserve">лые орудия были выдвинуты на прямую наводку для разрушения огневых точек в </w:t>
      </w:r>
      <w:r w:rsidR="00DE5AB4">
        <w:rPr>
          <w:b/>
          <w:i/>
          <w:sz w:val="32"/>
        </w:rPr>
        <w:lastRenderedPageBreak/>
        <w:t>каменных постройках. За день боя его орудие уничтожило два станковых пулемета в здании, рассеяло и частично уничтожило до роты пехоты, сосредотачивающейся в контратаке. Противник использовал для борьбы с орудиями бронепоезд</w:t>
      </w:r>
      <w:r>
        <w:rPr>
          <w:b/>
          <w:i/>
          <w:sz w:val="32"/>
        </w:rPr>
        <w:t>.</w:t>
      </w:r>
      <w:r w:rsidR="001411FF">
        <w:rPr>
          <w:b/>
          <w:i/>
          <w:sz w:val="32"/>
        </w:rPr>
        <w:t xml:space="preserve"> Тов. Копейкин вступил в единоборств</w:t>
      </w:r>
      <w:r w:rsidR="00C356E6">
        <w:rPr>
          <w:b/>
          <w:i/>
          <w:sz w:val="32"/>
        </w:rPr>
        <w:t>о, прекратив своим огнём попытку</w:t>
      </w:r>
      <w:r w:rsidR="001411FF">
        <w:rPr>
          <w:b/>
          <w:i/>
          <w:sz w:val="32"/>
        </w:rPr>
        <w:t xml:space="preserve"> бронепоезда продолжить вести огонь и маневрировать. Боевая работа орудий тов. Копейкина обеспечила успех 257 стрелкового полка 185 стрелковой дивизии овладеть пунктом </w:t>
      </w:r>
      <w:proofErr w:type="spellStart"/>
      <w:r w:rsidR="001411FF">
        <w:rPr>
          <w:b/>
          <w:i/>
          <w:sz w:val="32"/>
        </w:rPr>
        <w:t>Зидовсауэ-Хехе</w:t>
      </w:r>
      <w:proofErr w:type="spellEnd"/>
      <w:r w:rsidR="004B28DE">
        <w:rPr>
          <w:b/>
          <w:i/>
          <w:sz w:val="32"/>
        </w:rPr>
        <w:t xml:space="preserve"> </w:t>
      </w:r>
      <w:r w:rsidR="001411FF">
        <w:rPr>
          <w:b/>
          <w:i/>
          <w:sz w:val="32"/>
        </w:rPr>
        <w:t>(Померания-Германия).</w:t>
      </w:r>
    </w:p>
    <w:p w:rsidR="007C5A80" w:rsidRDefault="007C5A80" w:rsidP="007C5A80">
      <w:pPr>
        <w:ind w:firstLine="567"/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Медаль «За отвагу» Копейкин И.Г. получил 18.04.1945 года, когда он обеспечил успех подразделениям 169 стрелкового полка 150 стрелковой дивизии во владении деревней </w:t>
      </w:r>
      <w:proofErr w:type="spellStart"/>
      <w:r>
        <w:rPr>
          <w:b/>
          <w:i/>
          <w:sz w:val="32"/>
        </w:rPr>
        <w:t>Кунерсдорф</w:t>
      </w:r>
      <w:proofErr w:type="spellEnd"/>
      <w:r w:rsidR="004B28DE">
        <w:rPr>
          <w:b/>
          <w:i/>
          <w:sz w:val="32"/>
        </w:rPr>
        <w:t xml:space="preserve"> (Германия). Враг ожесточё</w:t>
      </w:r>
      <w:r>
        <w:rPr>
          <w:b/>
          <w:i/>
          <w:sz w:val="32"/>
        </w:rPr>
        <w:t>нно сопротивлялся и яростно обстреливал артиллерийским огнём огневую позицию батареи. Личным примером храбрости и отваги тов. Копейкин организовал своевременное открытие огня по заявкам пехоты. В результате уничтожена артиллерийская батарея врага, подавлен огонь миномётной батареи, уничтожен станковый пулемёт, рассеяно и частично уничтожено до взвода пехоты противника. Был обеспечен успех наступающей пехоте.</w:t>
      </w:r>
    </w:p>
    <w:p w:rsidR="007C5A80" w:rsidRPr="001411FF" w:rsidRDefault="007C5A80" w:rsidP="00DE5AB4">
      <w:pPr>
        <w:ind w:firstLine="567"/>
        <w:jc w:val="both"/>
        <w:rPr>
          <w:b/>
          <w:i/>
          <w:sz w:val="32"/>
        </w:rPr>
      </w:pPr>
    </w:p>
    <w:p w:rsidR="00D24B9E" w:rsidRPr="00410B36" w:rsidRDefault="00D24B9E" w:rsidP="00D24B9E">
      <w:pPr>
        <w:ind w:left="720"/>
        <w:jc w:val="both"/>
        <w:rPr>
          <w:sz w:val="32"/>
        </w:rPr>
      </w:pPr>
    </w:p>
    <w:p w:rsidR="00D24B9E" w:rsidRPr="00410B36" w:rsidRDefault="00D24B9E" w:rsidP="00D24B9E">
      <w:pPr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</w:t>
      </w:r>
      <w:proofErr w:type="gramStart"/>
      <w:r>
        <w:rPr>
          <w:sz w:val="32"/>
        </w:rPr>
        <w:t>.Э</w:t>
      </w:r>
      <w:proofErr w:type="gramEnd"/>
      <w:r>
        <w:rPr>
          <w:sz w:val="32"/>
        </w:rPr>
        <w:t>нгозеро</w:t>
      </w:r>
      <w:proofErr w:type="spellEnd"/>
    </w:p>
    <w:p w:rsidR="006D0019" w:rsidRDefault="006D0019"/>
    <w:p w:rsidR="00FF0F65" w:rsidRDefault="00FF0F65"/>
    <w:p w:rsidR="00FF0F65" w:rsidRDefault="00FF0F65"/>
    <w:sectPr w:rsidR="00FF0F65" w:rsidSect="00DC01E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60C43"/>
    <w:multiLevelType w:val="hybridMultilevel"/>
    <w:tmpl w:val="49F0F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D2F72"/>
    <w:multiLevelType w:val="hybridMultilevel"/>
    <w:tmpl w:val="84846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24B9E"/>
    <w:rsid w:val="0002464C"/>
    <w:rsid w:val="000975FE"/>
    <w:rsid w:val="000E4C67"/>
    <w:rsid w:val="000F64E1"/>
    <w:rsid w:val="001411FF"/>
    <w:rsid w:val="00315CB5"/>
    <w:rsid w:val="00347FF3"/>
    <w:rsid w:val="004B28DE"/>
    <w:rsid w:val="006862C0"/>
    <w:rsid w:val="006D0019"/>
    <w:rsid w:val="00703A54"/>
    <w:rsid w:val="007A4C6F"/>
    <w:rsid w:val="007C5A80"/>
    <w:rsid w:val="00811092"/>
    <w:rsid w:val="00877179"/>
    <w:rsid w:val="009553B5"/>
    <w:rsid w:val="00957613"/>
    <w:rsid w:val="00C356E6"/>
    <w:rsid w:val="00D24B9E"/>
    <w:rsid w:val="00DC01E5"/>
    <w:rsid w:val="00DE5AB4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B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B9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F0F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15</cp:revision>
  <dcterms:created xsi:type="dcterms:W3CDTF">2015-03-02T08:07:00Z</dcterms:created>
  <dcterms:modified xsi:type="dcterms:W3CDTF">2015-03-23T06:23:00Z</dcterms:modified>
</cp:coreProperties>
</file>