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E6" w:rsidRDefault="004F4EE6" w:rsidP="004F4E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inline distT="0" distB="0" distL="0" distR="0">
            <wp:extent cx="2510382" cy="3780000"/>
            <wp:effectExtent l="57150" t="57150" r="61368" b="4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4385" b="47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82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EE6" w:rsidRDefault="004F4EE6" w:rsidP="004F4E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4EE6" w:rsidRDefault="004F4EE6" w:rsidP="004F4E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92967">
        <w:rPr>
          <w:rFonts w:ascii="Times New Roman" w:hAnsi="Times New Roman" w:cs="Times New Roman"/>
          <w:b/>
          <w:bCs/>
          <w:sz w:val="32"/>
          <w:szCs w:val="32"/>
        </w:rPr>
        <w:t xml:space="preserve">Любимов </w:t>
      </w:r>
      <w:proofErr w:type="spellStart"/>
      <w:r w:rsidRPr="00292967">
        <w:rPr>
          <w:rFonts w:ascii="Times New Roman" w:hAnsi="Times New Roman" w:cs="Times New Roman"/>
          <w:b/>
          <w:bCs/>
          <w:sz w:val="32"/>
          <w:szCs w:val="32"/>
        </w:rPr>
        <w:t>Авдей</w:t>
      </w:r>
      <w:proofErr w:type="spellEnd"/>
      <w:r w:rsidRPr="00292967">
        <w:rPr>
          <w:rFonts w:ascii="Times New Roman" w:hAnsi="Times New Roman" w:cs="Times New Roman"/>
          <w:b/>
          <w:bCs/>
          <w:sz w:val="32"/>
          <w:szCs w:val="32"/>
        </w:rPr>
        <w:t xml:space="preserve"> Александрович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(1926-</w:t>
      </w:r>
      <w:r w:rsidR="00844902">
        <w:rPr>
          <w:rFonts w:ascii="Times New Roman" w:hAnsi="Times New Roman" w:cs="Times New Roman"/>
          <w:b/>
          <w:bCs/>
          <w:sz w:val="32"/>
          <w:szCs w:val="32"/>
        </w:rPr>
        <w:t>2000 г.г.</w:t>
      </w:r>
      <w:r>
        <w:rPr>
          <w:rFonts w:ascii="Times New Roman" w:hAnsi="Times New Roman" w:cs="Times New Roman"/>
          <w:b/>
          <w:bCs/>
          <w:sz w:val="32"/>
          <w:szCs w:val="32"/>
        </w:rPr>
        <w:t>)</w:t>
      </w:r>
    </w:p>
    <w:p w:rsidR="005258C6" w:rsidRDefault="005258C6" w:rsidP="004F4E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258C6" w:rsidRPr="005258C6" w:rsidRDefault="005258C6" w:rsidP="005258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Воевал в звании рядового с октября 1943 г. по сентябрь 1945 г. в 183 стрелковом полку Дальневосточного фронта.</w:t>
      </w:r>
    </w:p>
    <w:p w:rsidR="004842A0" w:rsidRPr="004842A0" w:rsidRDefault="004842A0" w:rsidP="004842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842A0">
        <w:rPr>
          <w:rFonts w:ascii="Times New Roman" w:hAnsi="Times New Roman" w:cs="Times New Roman"/>
          <w:bCs/>
          <w:sz w:val="32"/>
          <w:szCs w:val="32"/>
        </w:rPr>
        <w:t>Награды:</w:t>
      </w:r>
    </w:p>
    <w:p w:rsidR="004842A0" w:rsidRPr="004842A0" w:rsidRDefault="004842A0" w:rsidP="004842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842A0">
        <w:rPr>
          <w:rFonts w:ascii="Times New Roman" w:hAnsi="Times New Roman" w:cs="Times New Roman"/>
          <w:bCs/>
          <w:sz w:val="32"/>
          <w:szCs w:val="32"/>
        </w:rPr>
        <w:t>Орден Отечественной войны II степени</w:t>
      </w:r>
      <w:r w:rsidR="005258C6">
        <w:rPr>
          <w:rFonts w:ascii="Times New Roman" w:hAnsi="Times New Roman" w:cs="Times New Roman"/>
          <w:bCs/>
          <w:sz w:val="32"/>
          <w:szCs w:val="32"/>
        </w:rPr>
        <w:t xml:space="preserve"> (06.04.1985 г.)</w:t>
      </w:r>
    </w:p>
    <w:p w:rsidR="004842A0" w:rsidRDefault="004842A0" w:rsidP="004842A0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842A0" w:rsidRPr="004842A0" w:rsidRDefault="004842A0" w:rsidP="004842A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Похоронен в п.Энгозеро</w:t>
      </w:r>
    </w:p>
    <w:sectPr w:rsidR="004842A0" w:rsidRPr="004842A0" w:rsidSect="004F4EE6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28219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4EE6"/>
    <w:rsid w:val="00252FEF"/>
    <w:rsid w:val="004842A0"/>
    <w:rsid w:val="004F4EE6"/>
    <w:rsid w:val="00520497"/>
    <w:rsid w:val="005258C6"/>
    <w:rsid w:val="00557F0A"/>
    <w:rsid w:val="0056626C"/>
    <w:rsid w:val="00813DC5"/>
    <w:rsid w:val="00844902"/>
    <w:rsid w:val="00CB4493"/>
    <w:rsid w:val="00D3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E6"/>
    <w:rPr>
      <w:rFonts w:eastAsiaTheme="minorEastAsia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EE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210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2015-03-30T17:45:00Z</dcterms:created>
  <dcterms:modified xsi:type="dcterms:W3CDTF">2015-04-15T15:35:00Z</dcterms:modified>
</cp:coreProperties>
</file>