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РЕШЕНИЕ №  </w:t>
            </w:r>
            <w:r w:rsidR="003479C2">
              <w:rPr>
                <w:rFonts w:cs="Tahoma"/>
                <w:b/>
                <w:sz w:val="28"/>
                <w:szCs w:val="28"/>
              </w:rPr>
              <w:t>40</w:t>
            </w:r>
          </w:p>
          <w:p w:rsidR="00E35B98" w:rsidRDefault="0070132E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="00E35B98"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 xml:space="preserve">сессии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Pr="0070132E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E35B98">
              <w:rPr>
                <w:rFonts w:cs="Tahoma"/>
                <w:b/>
                <w:sz w:val="28"/>
                <w:szCs w:val="28"/>
              </w:rPr>
              <w:t xml:space="preserve">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пгт. Лоухи                                                         </w:t>
            </w:r>
            <w:r w:rsidR="0070132E">
              <w:rPr>
                <w:rFonts w:cs="Tahoma"/>
                <w:sz w:val="24"/>
                <w:szCs w:val="24"/>
              </w:rPr>
              <w:t xml:space="preserve">                            от 25 декабря</w:t>
            </w:r>
            <w:r>
              <w:rPr>
                <w:rFonts w:cs="Tahoma"/>
                <w:sz w:val="24"/>
                <w:szCs w:val="24"/>
              </w:rPr>
              <w:t xml:space="preserve">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Об утверждении генерального плана Малиновараккского сельского поселения</w:t>
      </w:r>
    </w:p>
    <w:p w:rsidR="00E35B98" w:rsidRDefault="00E35B98" w:rsidP="00E35B98">
      <w:pPr>
        <w:jc w:val="center"/>
        <w:rPr>
          <w:sz w:val="24"/>
        </w:rPr>
      </w:pPr>
      <w:bookmarkStart w:id="0" w:name="_GoBack"/>
      <w:bookmarkEnd w:id="0"/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Лоухского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Совет Лоухского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генеральный план Малиновараккского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Лоухского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</w:t>
      </w:r>
      <w:r w:rsidR="0088312B">
        <w:rPr>
          <w:sz w:val="24"/>
          <w:szCs w:val="24"/>
        </w:rPr>
        <w:t xml:space="preserve">администрации </w:t>
      </w:r>
      <w:r w:rsidRPr="00E35B98">
        <w:rPr>
          <w:sz w:val="24"/>
          <w:szCs w:val="24"/>
        </w:rPr>
        <w:t>Лоухского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Администрации Лоухского муниципального района разместить утвержденный генеральный план Малиновараккского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88312B">
        <w:rPr>
          <w:sz w:val="24"/>
          <w:szCs w:val="24"/>
        </w:rPr>
        <w:t xml:space="preserve"> и на официальном сайте администрации Лоухского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3479C2" w:rsidRPr="003479C2" w:rsidRDefault="003479C2" w:rsidP="003479C2">
      <w:pPr>
        <w:jc w:val="both"/>
        <w:rPr>
          <w:sz w:val="24"/>
          <w:szCs w:val="24"/>
        </w:rPr>
      </w:pPr>
      <w:r w:rsidRPr="003479C2">
        <w:rPr>
          <w:sz w:val="24"/>
          <w:szCs w:val="24"/>
        </w:rPr>
        <w:t>Глава Лоухского</w:t>
      </w:r>
    </w:p>
    <w:p w:rsidR="003479C2" w:rsidRPr="003479C2" w:rsidRDefault="003479C2" w:rsidP="003479C2">
      <w:pPr>
        <w:jc w:val="both"/>
        <w:rPr>
          <w:sz w:val="24"/>
          <w:szCs w:val="24"/>
        </w:rPr>
      </w:pPr>
      <w:r w:rsidRPr="003479C2">
        <w:rPr>
          <w:sz w:val="24"/>
          <w:szCs w:val="24"/>
        </w:rPr>
        <w:t xml:space="preserve">муниципального района </w:t>
      </w:r>
      <w:r w:rsidRPr="003479C2">
        <w:rPr>
          <w:sz w:val="24"/>
          <w:szCs w:val="24"/>
        </w:rPr>
        <w:tab/>
      </w:r>
      <w:r w:rsidRPr="003479C2">
        <w:rPr>
          <w:sz w:val="24"/>
          <w:szCs w:val="24"/>
        </w:rPr>
        <w:tab/>
      </w:r>
      <w:r w:rsidRPr="003479C2">
        <w:rPr>
          <w:sz w:val="24"/>
          <w:szCs w:val="24"/>
        </w:rPr>
        <w:tab/>
      </w:r>
      <w:r w:rsidRPr="003479C2">
        <w:rPr>
          <w:sz w:val="24"/>
          <w:szCs w:val="24"/>
        </w:rPr>
        <w:tab/>
      </w:r>
      <w:r w:rsidRPr="003479C2">
        <w:rPr>
          <w:sz w:val="24"/>
          <w:szCs w:val="24"/>
        </w:rPr>
        <w:tab/>
      </w:r>
      <w:r w:rsidRPr="003479C2">
        <w:rPr>
          <w:sz w:val="24"/>
          <w:szCs w:val="24"/>
        </w:rPr>
        <w:tab/>
      </w:r>
      <w:r w:rsidRPr="003479C2">
        <w:rPr>
          <w:sz w:val="24"/>
          <w:szCs w:val="24"/>
        </w:rPr>
        <w:tab/>
        <w:t>О.Н. Квяткевич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3479C2" w:rsidP="00E35B9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3479C2"/>
    <w:rsid w:val="0070132E"/>
    <w:rsid w:val="0088312B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XTreme.ws</cp:lastModifiedBy>
  <cp:revision>8</cp:revision>
  <cp:lastPrinted>2023-12-21T06:26:00Z</cp:lastPrinted>
  <dcterms:created xsi:type="dcterms:W3CDTF">2023-10-03T08:26:00Z</dcterms:created>
  <dcterms:modified xsi:type="dcterms:W3CDTF">2023-12-26T06:17:00Z</dcterms:modified>
</cp:coreProperties>
</file>