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F9" w:rsidRDefault="007E0EA9" w:rsidP="005A4BCC">
      <w:pPr>
        <w:ind w:left="2880" w:firstLine="720"/>
      </w:pPr>
      <w:r>
        <w:t xml:space="preserve"> </w:t>
      </w:r>
      <w:r w:rsidR="006B5758">
        <w:t xml:space="preserve"> </w:t>
      </w:r>
      <w:r w:rsidR="00AF19F9">
        <w:t xml:space="preserve">      </w:t>
      </w:r>
      <w:r w:rsidR="00D4380F">
        <w:rPr>
          <w:noProof/>
        </w:rPr>
        <w:drawing>
          <wp:inline distT="0" distB="0" distL="0" distR="0">
            <wp:extent cx="7143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F9" w:rsidRDefault="00AF19F9" w:rsidP="005A4BCC">
      <w:pPr>
        <w:jc w:val="center"/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A4BCC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</w:p>
    <w:p w:rsidR="00AF19F9" w:rsidRPr="005A4BCC" w:rsidRDefault="00AF19F9" w:rsidP="005A4BC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5A4BCC">
        <w:rPr>
          <w:rFonts w:ascii="Times New Roman" w:hAnsi="Times New Roman" w:cs="Times New Roman"/>
          <w:i w:val="0"/>
          <w:sz w:val="24"/>
        </w:rPr>
        <w:t>Администрация Лоухского муниципального района</w:t>
      </w:r>
    </w:p>
    <w:p w:rsidR="00AF19F9" w:rsidRPr="005A4BCC" w:rsidRDefault="00AF19F9" w:rsidP="005A4BCC">
      <w:pPr>
        <w:jc w:val="center"/>
        <w:rPr>
          <w:b/>
          <w:sz w:val="24"/>
        </w:rPr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ПОСТАНОВЛЕНИЕ  № 20</w:t>
      </w:r>
    </w:p>
    <w:p w:rsidR="00AF19F9" w:rsidRPr="005A4BCC" w:rsidRDefault="00AF19F9" w:rsidP="005A4BCC">
      <w:pPr>
        <w:jc w:val="center"/>
        <w:rPr>
          <w:b/>
          <w:color w:val="000000"/>
          <w:sz w:val="24"/>
        </w:rPr>
      </w:pPr>
    </w:p>
    <w:p w:rsidR="00AF19F9" w:rsidRPr="005A4BCC" w:rsidRDefault="00AF19F9" w:rsidP="005A4BCC">
      <w:pPr>
        <w:jc w:val="center"/>
        <w:rPr>
          <w:b/>
          <w:bCs/>
          <w:color w:val="000000"/>
          <w:sz w:val="24"/>
          <w:szCs w:val="24"/>
        </w:rPr>
      </w:pPr>
      <w:r w:rsidRPr="005A4BCC">
        <w:rPr>
          <w:color w:val="000000"/>
          <w:sz w:val="24"/>
          <w:szCs w:val="24"/>
        </w:rPr>
        <w:t>п. Лоухи</w:t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  <w:t xml:space="preserve">от </w:t>
      </w:r>
      <w:r>
        <w:rPr>
          <w:color w:val="000000"/>
          <w:sz w:val="24"/>
          <w:szCs w:val="24"/>
        </w:rPr>
        <w:t>03 февраля</w:t>
      </w:r>
      <w:r w:rsidRPr="005A4BCC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6</w:t>
      </w:r>
      <w:r w:rsidRPr="005A4BCC">
        <w:rPr>
          <w:color w:val="000000"/>
          <w:sz w:val="24"/>
          <w:szCs w:val="24"/>
        </w:rPr>
        <w:t xml:space="preserve"> года</w:t>
      </w:r>
    </w:p>
    <w:p w:rsidR="00AF19F9" w:rsidRPr="005A4BCC" w:rsidRDefault="00AF19F9" w:rsidP="005A4BCC">
      <w:pPr>
        <w:jc w:val="center"/>
        <w:rPr>
          <w:color w:val="000000"/>
          <w:sz w:val="24"/>
          <w:szCs w:val="24"/>
        </w:rPr>
      </w:pPr>
    </w:p>
    <w:p w:rsidR="00AF19F9" w:rsidRPr="005A4BCC" w:rsidRDefault="00AF19F9" w:rsidP="005A4BCC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О   комиссии  по  соблюдению требований к служебному поведению муниципальных служащих администрации Лоухского  муниципального района  и урегулированию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конфликта интересов</w:t>
      </w:r>
    </w:p>
    <w:p w:rsidR="00637D6F" w:rsidRDefault="00637D6F" w:rsidP="00221A87">
      <w:pPr>
        <w:tabs>
          <w:tab w:val="left" w:pos="4680"/>
        </w:tabs>
        <w:ind w:right="99"/>
        <w:rPr>
          <w:sz w:val="24"/>
          <w:szCs w:val="24"/>
        </w:rPr>
      </w:pPr>
    </w:p>
    <w:p w:rsidR="007162B1" w:rsidRDefault="006B1C65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="00AF19F9">
        <w:rPr>
          <w:sz w:val="24"/>
          <w:szCs w:val="24"/>
        </w:rPr>
        <w:t xml:space="preserve"> в ред. от 01.12.16г. № 253</w:t>
      </w:r>
      <w:r w:rsidR="00487B5F">
        <w:rPr>
          <w:sz w:val="24"/>
          <w:szCs w:val="24"/>
        </w:rPr>
        <w:t>, от 20.09.2017г. № 165</w:t>
      </w:r>
      <w:r w:rsidR="00235968">
        <w:rPr>
          <w:sz w:val="24"/>
          <w:szCs w:val="24"/>
        </w:rPr>
        <w:t>, от 16.10.2017г. № 172</w:t>
      </w:r>
      <w:r w:rsidR="00D21FC9">
        <w:rPr>
          <w:sz w:val="24"/>
          <w:szCs w:val="24"/>
        </w:rPr>
        <w:t>, от 18.01.2018г. № 5</w:t>
      </w:r>
      <w:r w:rsidR="00D2335D">
        <w:rPr>
          <w:sz w:val="24"/>
          <w:szCs w:val="24"/>
        </w:rPr>
        <w:t>, от 24.04.2018г. № 91</w:t>
      </w:r>
      <w:r w:rsidR="007F3E0D">
        <w:rPr>
          <w:sz w:val="24"/>
          <w:szCs w:val="24"/>
        </w:rPr>
        <w:t>, от 05.12.2018г. № 277, от 20.12.2018г. № 297</w:t>
      </w:r>
      <w:r w:rsidR="00637D6F">
        <w:rPr>
          <w:sz w:val="24"/>
          <w:szCs w:val="24"/>
        </w:rPr>
        <w:t>, от 11.03.2019г. №64</w:t>
      </w:r>
      <w:r>
        <w:rPr>
          <w:sz w:val="24"/>
          <w:szCs w:val="24"/>
        </w:rPr>
        <w:t>, от 22.05.2019г. №124</w:t>
      </w:r>
      <w:r w:rsidR="00E35AA4">
        <w:rPr>
          <w:sz w:val="24"/>
          <w:szCs w:val="24"/>
        </w:rPr>
        <w:t>, от 20.01.2020г. №13</w:t>
      </w:r>
      <w:r w:rsidR="00F77CE1">
        <w:rPr>
          <w:sz w:val="24"/>
          <w:szCs w:val="24"/>
        </w:rPr>
        <w:t>, от 14.05.2021г. № 116</w:t>
      </w:r>
      <w:r w:rsidR="000B0CE1">
        <w:rPr>
          <w:sz w:val="24"/>
          <w:szCs w:val="24"/>
        </w:rPr>
        <w:t xml:space="preserve">, от </w:t>
      </w:r>
      <w:r w:rsidR="00F76FDD">
        <w:rPr>
          <w:sz w:val="24"/>
          <w:szCs w:val="24"/>
        </w:rPr>
        <w:t>31</w:t>
      </w:r>
      <w:r w:rsidR="000B0CE1">
        <w:rPr>
          <w:sz w:val="24"/>
          <w:szCs w:val="24"/>
        </w:rPr>
        <w:t>.08.2021г. № 19</w:t>
      </w:r>
      <w:r w:rsidR="00F76FDD">
        <w:rPr>
          <w:sz w:val="24"/>
          <w:szCs w:val="24"/>
        </w:rPr>
        <w:t>9</w:t>
      </w:r>
      <w:r w:rsidR="00EA687D">
        <w:rPr>
          <w:sz w:val="24"/>
          <w:szCs w:val="24"/>
        </w:rPr>
        <w:t>, от 11.01.2022г. № 1</w:t>
      </w:r>
      <w:r w:rsidR="00B55C95">
        <w:rPr>
          <w:sz w:val="24"/>
          <w:szCs w:val="24"/>
        </w:rPr>
        <w:t>, от 05.07.2022г. № 177</w:t>
      </w:r>
      <w:r w:rsidR="001D644B">
        <w:rPr>
          <w:sz w:val="24"/>
          <w:szCs w:val="24"/>
        </w:rPr>
        <w:t>, от</w:t>
      </w:r>
      <w:r w:rsidR="007162B1">
        <w:rPr>
          <w:sz w:val="24"/>
          <w:szCs w:val="24"/>
        </w:rPr>
        <w:t xml:space="preserve"> 20.07.2022</w:t>
      </w:r>
      <w:proofErr w:type="gramEnd"/>
      <w:r w:rsidR="007162B1">
        <w:rPr>
          <w:sz w:val="24"/>
          <w:szCs w:val="24"/>
        </w:rPr>
        <w:t>г.</w:t>
      </w:r>
      <w:r w:rsidR="001D644B">
        <w:rPr>
          <w:sz w:val="24"/>
          <w:szCs w:val="24"/>
        </w:rPr>
        <w:t xml:space="preserve"> № 189</w:t>
      </w:r>
      <w:r w:rsidR="007162B1">
        <w:rPr>
          <w:sz w:val="24"/>
          <w:szCs w:val="24"/>
        </w:rPr>
        <w:t xml:space="preserve">, </w:t>
      </w:r>
    </w:p>
    <w:p w:rsidR="00AF19F9" w:rsidRDefault="007162B1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>
        <w:rPr>
          <w:sz w:val="24"/>
          <w:szCs w:val="24"/>
        </w:rPr>
        <w:t>от 20.06.2023г. №150, от 11.04.2024г. №65</w:t>
      </w:r>
      <w:r w:rsidR="00AF19F9">
        <w:rPr>
          <w:sz w:val="24"/>
          <w:szCs w:val="24"/>
        </w:rPr>
        <w:t>)</w:t>
      </w:r>
    </w:p>
    <w:p w:rsidR="00AF19F9" w:rsidRPr="005A4BCC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AF19F9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proofErr w:type="gramStart"/>
      <w:r w:rsidRPr="00846A19">
        <w:rPr>
          <w:sz w:val="24"/>
          <w:szCs w:val="24"/>
        </w:rPr>
        <w:t>В соот</w:t>
      </w:r>
      <w:r>
        <w:rPr>
          <w:sz w:val="24"/>
          <w:szCs w:val="24"/>
        </w:rPr>
        <w:t>ветствии с Федеральным законом Р</w:t>
      </w:r>
      <w:r w:rsidRPr="00846A19">
        <w:rPr>
          <w:sz w:val="24"/>
          <w:szCs w:val="24"/>
        </w:rPr>
        <w:t>оссийской Федерации от 25 декабря 2008 года № 273-ФЗ «О противодействии коррупции», статьей 14.1 Федерального закона от</w:t>
      </w:r>
      <w:r>
        <w:rPr>
          <w:sz w:val="24"/>
          <w:szCs w:val="24"/>
        </w:rPr>
        <w:t xml:space="preserve">  0</w:t>
      </w:r>
      <w:r w:rsidRPr="00846A19">
        <w:rPr>
          <w:sz w:val="24"/>
          <w:szCs w:val="24"/>
        </w:rPr>
        <w:t xml:space="preserve">2 марта </w:t>
      </w:r>
      <w:r w:rsidRPr="00846A19">
        <w:rPr>
          <w:sz w:val="24"/>
          <w:szCs w:val="24"/>
          <w:lang w:eastAsia="ar-SA"/>
        </w:rPr>
        <w:t xml:space="preserve">2007 года № 25-ЗРК «О муниципальной службе в Российской Федерации», </w:t>
      </w:r>
      <w:r w:rsidRPr="00846A19">
        <w:rPr>
          <w:sz w:val="24"/>
          <w:szCs w:val="24"/>
        </w:rPr>
        <w:t>Указом Президента Российской Федерации от 1 июля 2010 года № 821 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</w:t>
      </w:r>
      <w:proofErr w:type="gramEnd"/>
      <w:r w:rsidRPr="00846A19">
        <w:rPr>
          <w:sz w:val="24"/>
          <w:szCs w:val="24"/>
        </w:rPr>
        <w:t xml:space="preserve"> Федерации от 22 декабря 2015 года № 650 «О порядке сообщения</w:t>
      </w:r>
      <w:r w:rsidRPr="002961CD">
        <w:rPr>
          <w:sz w:val="24"/>
          <w:szCs w:val="24"/>
        </w:rPr>
        <w:t xml:space="preserve">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4"/>
          <w:szCs w:val="24"/>
        </w:rPr>
        <w:t>»</w:t>
      </w:r>
      <w:r w:rsidRPr="005A4BCC">
        <w:rPr>
          <w:sz w:val="24"/>
          <w:szCs w:val="24"/>
          <w:lang w:eastAsia="ar-SA"/>
        </w:rPr>
        <w:t>, а</w:t>
      </w:r>
      <w:r w:rsidRPr="005A4BCC">
        <w:rPr>
          <w:sz w:val="24"/>
          <w:szCs w:val="24"/>
        </w:rPr>
        <w:t xml:space="preserve">дминистрация Лоухского муниципального района, </w:t>
      </w:r>
      <w:proofErr w:type="gramStart"/>
      <w:r w:rsidRPr="005A4BCC">
        <w:rPr>
          <w:b/>
          <w:sz w:val="24"/>
          <w:szCs w:val="24"/>
        </w:rPr>
        <w:t>п</w:t>
      </w:r>
      <w:proofErr w:type="gramEnd"/>
      <w:r w:rsidRPr="005A4BCC">
        <w:rPr>
          <w:b/>
          <w:sz w:val="24"/>
          <w:szCs w:val="24"/>
        </w:rPr>
        <w:t xml:space="preserve"> о с т а н </w:t>
      </w:r>
      <w:proofErr w:type="gramStart"/>
      <w:r w:rsidRPr="005A4BCC">
        <w:rPr>
          <w:b/>
          <w:sz w:val="24"/>
          <w:szCs w:val="24"/>
        </w:rPr>
        <w:t>о</w:t>
      </w:r>
      <w:proofErr w:type="gramEnd"/>
      <w:r w:rsidRPr="005A4BCC">
        <w:rPr>
          <w:b/>
          <w:sz w:val="24"/>
          <w:szCs w:val="24"/>
        </w:rPr>
        <w:t xml:space="preserve"> в л я е т:</w:t>
      </w:r>
    </w:p>
    <w:p w:rsidR="00637D6F" w:rsidRPr="005A4BCC" w:rsidRDefault="00637D6F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AF19F9" w:rsidRPr="005A4BCC" w:rsidRDefault="00AF19F9" w:rsidP="00846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1.</w:t>
      </w:r>
      <w:r w:rsidRPr="005A4BCC">
        <w:rPr>
          <w:sz w:val="24"/>
          <w:szCs w:val="24"/>
        </w:rPr>
        <w:tab/>
        <w:t xml:space="preserve">Утвердить </w:t>
      </w:r>
      <w:r>
        <w:rPr>
          <w:sz w:val="24"/>
          <w:szCs w:val="24"/>
        </w:rPr>
        <w:t xml:space="preserve">прилагаемое </w:t>
      </w:r>
      <w:r w:rsidRPr="005A4BCC">
        <w:rPr>
          <w:sz w:val="24"/>
          <w:szCs w:val="24"/>
        </w:rPr>
        <w:t>Положение 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интересов. (Приложение 1).</w:t>
      </w:r>
    </w:p>
    <w:p w:rsidR="007162B1" w:rsidRDefault="00AF19F9" w:rsidP="007162B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162B1">
        <w:rPr>
          <w:sz w:val="24"/>
          <w:szCs w:val="24"/>
        </w:rPr>
        <w:t xml:space="preserve">Утвердить Комиссию </w:t>
      </w:r>
      <w:r w:rsidR="007162B1" w:rsidRPr="00440806">
        <w:rPr>
          <w:sz w:val="24"/>
          <w:szCs w:val="24"/>
        </w:rPr>
        <w:t>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  <w:r w:rsidR="007162B1">
        <w:rPr>
          <w:sz w:val="24"/>
          <w:szCs w:val="24"/>
        </w:rPr>
        <w:t xml:space="preserve"> в следующем составе:</w:t>
      </w:r>
    </w:p>
    <w:p w:rsidR="007162B1" w:rsidRDefault="007162B1" w:rsidP="007162B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7162B1" w:rsidRDefault="007162B1" w:rsidP="007162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Финский Е.А., заместитель Главы Администрации Лоухского муниципального района;</w:t>
      </w:r>
    </w:p>
    <w:p w:rsidR="007162B1" w:rsidRDefault="007162B1" w:rsidP="007162B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комиссии:</w:t>
      </w:r>
    </w:p>
    <w:p w:rsidR="007162B1" w:rsidRDefault="007162B1" w:rsidP="007162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Рыбальченко Елена Владимировна, начальник юридического отдела Администрации Лоухского муниципального района;</w:t>
      </w:r>
    </w:p>
    <w:p w:rsidR="007162B1" w:rsidRDefault="007162B1" w:rsidP="00716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7162B1" w:rsidRDefault="007162B1" w:rsidP="007162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Волкова Дина Леонидовна, начальник Управления делами Администрации Лоухского муниципального района;</w:t>
      </w:r>
    </w:p>
    <w:p w:rsidR="007162B1" w:rsidRDefault="007162B1" w:rsidP="00716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7162B1" w:rsidRDefault="007162B1" w:rsidP="007162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Сторч</w:t>
      </w:r>
      <w:proofErr w:type="spellEnd"/>
      <w:r>
        <w:rPr>
          <w:sz w:val="24"/>
          <w:szCs w:val="24"/>
        </w:rPr>
        <w:t xml:space="preserve"> Игорь Витальевич, ведущий специалист по мобилизационной работе и гражданской обороне</w:t>
      </w:r>
      <w:r w:rsidRPr="00FE6F7B">
        <w:rPr>
          <w:sz w:val="24"/>
          <w:szCs w:val="24"/>
        </w:rPr>
        <w:t xml:space="preserve"> Администрации Лоухского </w:t>
      </w:r>
      <w:r>
        <w:rPr>
          <w:sz w:val="24"/>
          <w:szCs w:val="24"/>
        </w:rPr>
        <w:t>муниципального района;</w:t>
      </w:r>
    </w:p>
    <w:p w:rsidR="007162B1" w:rsidRDefault="007162B1" w:rsidP="007162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Киселев Сергей Викторович, ведущий специалист юридического отдела</w:t>
      </w:r>
      <w:r w:rsidRPr="00FE6F7B">
        <w:rPr>
          <w:sz w:val="24"/>
          <w:szCs w:val="24"/>
        </w:rPr>
        <w:t xml:space="preserve"> Администрации Лоухского </w:t>
      </w:r>
      <w:r>
        <w:rPr>
          <w:sz w:val="24"/>
          <w:szCs w:val="24"/>
        </w:rPr>
        <w:t>муниципального района</w:t>
      </w:r>
      <w:r w:rsidRPr="00FE6F7B">
        <w:rPr>
          <w:sz w:val="24"/>
          <w:szCs w:val="24"/>
        </w:rPr>
        <w:t>;</w:t>
      </w:r>
    </w:p>
    <w:p w:rsidR="007162B1" w:rsidRDefault="007162B1" w:rsidP="007162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Гагарин Михаил Алексеевич, ведущий специалист отдела имущественных и земельных отношений;</w:t>
      </w:r>
      <w:r w:rsidRPr="00FE6F7B">
        <w:rPr>
          <w:sz w:val="24"/>
          <w:szCs w:val="24"/>
        </w:rPr>
        <w:t xml:space="preserve"> Администрации Лоухского </w:t>
      </w:r>
      <w:r>
        <w:rPr>
          <w:sz w:val="24"/>
          <w:szCs w:val="24"/>
        </w:rPr>
        <w:t>муниципального района</w:t>
      </w:r>
      <w:r w:rsidRPr="00FE6F7B">
        <w:rPr>
          <w:sz w:val="24"/>
          <w:szCs w:val="24"/>
        </w:rPr>
        <w:t>;</w:t>
      </w:r>
    </w:p>
    <w:p w:rsidR="007162B1" w:rsidRDefault="007162B1" w:rsidP="007162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Власова Жанна Александровна, главный специалист отдела бухгалтерского учета</w:t>
      </w:r>
      <w:r w:rsidRPr="00FE6F7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Лоухского муниципального района;</w:t>
      </w:r>
    </w:p>
    <w:p w:rsidR="005405D6" w:rsidRDefault="007162B1" w:rsidP="007162B1">
      <w:pPr>
        <w:pStyle w:val="aa"/>
        <w:spacing w:after="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Засухин</w:t>
      </w:r>
      <w:proofErr w:type="spellEnd"/>
      <w:r>
        <w:rPr>
          <w:sz w:val="24"/>
          <w:szCs w:val="24"/>
        </w:rPr>
        <w:t xml:space="preserve"> Алексей Сергеевич, глава Лоухского городского поселения, депутат Совета Лоухского муниципального района (по согласованию).</w:t>
      </w:r>
    </w:p>
    <w:p w:rsidR="00AF19F9" w:rsidRPr="005A4BCC" w:rsidRDefault="00EA687D" w:rsidP="005405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19F9" w:rsidRPr="005A4BCC">
        <w:rPr>
          <w:sz w:val="24"/>
          <w:szCs w:val="24"/>
        </w:rPr>
        <w:t>3.</w:t>
      </w:r>
      <w:r w:rsidR="00AF19F9" w:rsidRPr="005A4BCC">
        <w:rPr>
          <w:sz w:val="24"/>
          <w:szCs w:val="24"/>
        </w:rPr>
        <w:tab/>
        <w:t>Признать утратившими силу:</w:t>
      </w:r>
    </w:p>
    <w:p w:rsidR="00AF19F9" w:rsidRPr="005A4BCC" w:rsidRDefault="00AF19F9" w:rsidP="005A4B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Pr="005A4BCC">
        <w:rPr>
          <w:sz w:val="24"/>
          <w:szCs w:val="24"/>
        </w:rPr>
        <w:t>9  «О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интересов»;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18 ноября 2013  года № 218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 года № 124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-  Постановление администрации Лоухского муниципального района от </w:t>
      </w:r>
      <w:r>
        <w:rPr>
          <w:sz w:val="24"/>
          <w:szCs w:val="24"/>
        </w:rPr>
        <w:t>08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180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Приложение № 1 к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24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190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26 февраля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45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150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Pr="005A4BCC" w:rsidRDefault="00AF19F9" w:rsidP="005A4BCC">
      <w:pPr>
        <w:ind w:firstLine="720"/>
        <w:jc w:val="both"/>
        <w:rPr>
          <w:sz w:val="24"/>
          <w:szCs w:val="24"/>
        </w:rPr>
      </w:pP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Глава администрации 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Лоухского муниципального района</w:t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  <w:t xml:space="preserve">                                         А.И. Цехов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Pr="00A72401" w:rsidRDefault="00AF19F9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</w:t>
      </w:r>
      <w:r w:rsidRPr="00A72401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F19F9" w:rsidRPr="00A72401" w:rsidRDefault="00AF19F9" w:rsidP="005A4BCC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 xml:space="preserve">  </w:t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  <w:t>к Постановлению администрации</w:t>
      </w:r>
    </w:p>
    <w:p w:rsidR="00AF19F9" w:rsidRPr="00A72401" w:rsidRDefault="00AF19F9" w:rsidP="005A4BCC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>Лоухского муниципального района</w:t>
      </w:r>
    </w:p>
    <w:p w:rsidR="00AF19F9" w:rsidRPr="00A72401" w:rsidRDefault="007162B1" w:rsidP="005A4BCC">
      <w:pPr>
        <w:pStyle w:val="ConsPlusNormal"/>
        <w:widowControl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F19F9">
        <w:rPr>
          <w:rFonts w:ascii="Times New Roman" w:hAnsi="Times New Roman" w:cs="Times New Roman"/>
          <w:sz w:val="16"/>
          <w:szCs w:val="16"/>
        </w:rPr>
        <w:t xml:space="preserve">от 03 февраля </w:t>
      </w:r>
      <w:r w:rsidR="00AF19F9" w:rsidRPr="00A72401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AF19F9" w:rsidRPr="00A72401">
          <w:rPr>
            <w:rFonts w:ascii="Times New Roman" w:hAnsi="Times New Roman" w:cs="Times New Roman"/>
            <w:sz w:val="16"/>
            <w:szCs w:val="16"/>
          </w:rPr>
          <w:t>201</w:t>
        </w:r>
        <w:r w:rsidR="00AF19F9">
          <w:rPr>
            <w:rFonts w:ascii="Times New Roman" w:hAnsi="Times New Roman" w:cs="Times New Roman"/>
            <w:sz w:val="16"/>
            <w:szCs w:val="16"/>
          </w:rPr>
          <w:t>6</w:t>
        </w:r>
        <w:r w:rsidR="00AF19F9" w:rsidRPr="00A72401">
          <w:rPr>
            <w:rFonts w:ascii="Times New Roman" w:hAnsi="Times New Roman" w:cs="Times New Roman"/>
            <w:sz w:val="16"/>
            <w:szCs w:val="16"/>
          </w:rPr>
          <w:t xml:space="preserve"> г</w:t>
        </w:r>
      </w:smartTag>
      <w:r w:rsidR="00AF19F9" w:rsidRPr="00A72401">
        <w:rPr>
          <w:rFonts w:ascii="Times New Roman" w:hAnsi="Times New Roman" w:cs="Times New Roman"/>
          <w:sz w:val="16"/>
          <w:szCs w:val="16"/>
        </w:rPr>
        <w:t xml:space="preserve">. N  </w:t>
      </w:r>
      <w:r w:rsidR="00AF19F9">
        <w:rPr>
          <w:rFonts w:ascii="Times New Roman" w:hAnsi="Times New Roman" w:cs="Times New Roman"/>
          <w:sz w:val="16"/>
          <w:szCs w:val="16"/>
        </w:rPr>
        <w:t>20</w:t>
      </w:r>
      <w:r w:rsidR="00AF19F9" w:rsidRPr="00A7240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Положение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AF19F9" w:rsidRPr="00A311CE" w:rsidRDefault="00AF19F9" w:rsidP="009B2A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34"/>
      <w:bookmarkEnd w:id="0"/>
    </w:p>
    <w:p w:rsidR="00AF19F9" w:rsidRPr="00044EFF" w:rsidRDefault="00AF19F9" w:rsidP="00846A1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44EFF">
        <w:rPr>
          <w:rFonts w:ascii="Times New Roman" w:hAnsi="Times New Roman" w:cs="Times New Roman"/>
          <w:b w:val="0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Лоухского муниципального района (далее – муниципальные служащие</w:t>
      </w:r>
      <w:proofErr w:type="gramStart"/>
      <w:r w:rsidRPr="00044EFF">
        <w:rPr>
          <w:rFonts w:ascii="Times New Roman" w:hAnsi="Times New Roman" w:cs="Times New Roman"/>
          <w:b w:val="0"/>
          <w:sz w:val="24"/>
          <w:szCs w:val="24"/>
        </w:rPr>
        <w:t>)и</w:t>
      </w:r>
      <w:proofErr w:type="gramEnd"/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 урегулированию конфликта интересов (далее - комиссия), образуемой в соответствии с Федеральным </w:t>
      </w:r>
      <w:hyperlink r:id="rId8" w:history="1">
        <w:r w:rsidRPr="00044EFF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«О противодействии коррупции»,</w:t>
      </w:r>
      <w:r w:rsidR="009B2A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4EFF">
        <w:rPr>
          <w:rFonts w:ascii="Times New Roman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2. Комиссия в своей деятельности руководствуется </w:t>
      </w:r>
      <w:hyperlink r:id="rId9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0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3. Основной задачей комиссии является содействие Администрации Лоухского муниципального района (далее – Администрация):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</w:t>
      </w:r>
      <w:r w:rsidR="007162B1">
        <w:rPr>
          <w:sz w:val="24"/>
          <w:szCs w:val="24"/>
        </w:rPr>
        <w:t xml:space="preserve"> </w:t>
      </w:r>
      <w:r w:rsidR="007162B1" w:rsidRPr="001D474B">
        <w:rPr>
          <w:sz w:val="24"/>
          <w:szCs w:val="24"/>
        </w:rPr>
        <w:t xml:space="preserve">в обеспечении соблюдения </w:t>
      </w:r>
      <w:r w:rsidR="007162B1">
        <w:rPr>
          <w:sz w:val="24"/>
          <w:szCs w:val="24"/>
        </w:rPr>
        <w:t>муниципальными служащими</w:t>
      </w:r>
      <w:r w:rsidR="007162B1" w:rsidRPr="001D474B">
        <w:rPr>
          <w:sz w:val="24"/>
          <w:szCs w:val="24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1" w:history="1">
        <w:r w:rsidR="007162B1" w:rsidRPr="00140EB9">
          <w:rPr>
            <w:rStyle w:val="ac"/>
            <w:color w:val="auto"/>
            <w:sz w:val="24"/>
            <w:szCs w:val="24"/>
            <w:u w:val="none"/>
          </w:rPr>
          <w:t>законом</w:t>
        </w:r>
      </w:hyperlink>
      <w:r w:rsidR="007162B1" w:rsidRPr="001D474B">
        <w:rPr>
          <w:sz w:val="24"/>
          <w:szCs w:val="24"/>
        </w:rPr>
        <w:t xml:space="preserve"> от 25 декабря 2008 г. N 273-ФЗ "О противодействии коррупции",</w:t>
      </w:r>
      <w:r w:rsidR="007162B1">
        <w:rPr>
          <w:sz w:val="24"/>
          <w:szCs w:val="24"/>
        </w:rPr>
        <w:t xml:space="preserve"> Федеральным законом о</w:t>
      </w:r>
      <w:bookmarkStart w:id="1" w:name="_GoBack"/>
      <w:bookmarkEnd w:id="1"/>
      <w:r w:rsidR="007162B1">
        <w:rPr>
          <w:sz w:val="24"/>
          <w:szCs w:val="24"/>
        </w:rPr>
        <w:t>т 02 марта 2007 г. № 25-ФЗ «О муниципальной службе в Российской Федерации»,</w:t>
      </w:r>
      <w:r w:rsidR="007162B1" w:rsidRPr="001D474B">
        <w:rPr>
          <w:sz w:val="24"/>
          <w:szCs w:val="24"/>
        </w:rPr>
        <w:t xml:space="preserve">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044EFF">
        <w:rPr>
          <w:sz w:val="24"/>
          <w:szCs w:val="24"/>
        </w:rPr>
        <w:t>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в осуществлении мер по предупреждению коррупции.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F77CE1" w:rsidRPr="00464595" w:rsidRDefault="00F77CE1" w:rsidP="00F7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5. Комиссия образуется постановлением Администрации, определяющим состав комиссии.</w:t>
      </w:r>
    </w:p>
    <w:p w:rsidR="00F77CE1" w:rsidRPr="00464595" w:rsidRDefault="00F77CE1" w:rsidP="00F77CE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64595">
        <w:t>В состав комиссии входят председатель комиссии, его заместитель, секретарь комиссии, представители научных организаций и образовательных учреждений (по согласованию) и иные члены комиссии. Все члены комиссии при принятии решений обладают равными правами.</w:t>
      </w:r>
    </w:p>
    <w:p w:rsidR="00F77CE1" w:rsidRPr="00464595" w:rsidRDefault="00F77CE1" w:rsidP="00F77CE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4595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6. Главой Администрации назначаются: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председатель комиссии, являющийся заместителем Главы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заместитель председателя комиссии из числа членов комиссии, замещающих должности муниципальной службы в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секретарь комиссии, являющийся  начальником управления делами Администрации, ответственное лицо по  вопросам муниципальной службы и кадров  и  за работу по профилактике коррупционных и иных правонарушений;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иные члены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Членами комиссии являются: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color w:val="000000"/>
          <w:sz w:val="24"/>
          <w:szCs w:val="24"/>
        </w:rPr>
        <w:t xml:space="preserve">а) муниципальный служащий (муниципальные служащие) из  управления делами Администрации курирующие вопросы муниципальной службы и кадров,  </w:t>
      </w:r>
      <w:r w:rsidRPr="00044EFF">
        <w:rPr>
          <w:sz w:val="24"/>
          <w:szCs w:val="24"/>
        </w:rPr>
        <w:t xml:space="preserve">юридические (правовые)  вопросы  </w:t>
      </w:r>
      <w:r w:rsidRPr="00044EFF">
        <w:rPr>
          <w:color w:val="000000"/>
          <w:sz w:val="24"/>
          <w:szCs w:val="24"/>
        </w:rPr>
        <w:t>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муниципальный служащий (муниципальные служащие) из   других подразделений </w:t>
      </w:r>
      <w:r w:rsidRPr="00044EFF">
        <w:rPr>
          <w:sz w:val="24"/>
          <w:szCs w:val="24"/>
        </w:rPr>
        <w:lastRenderedPageBreak/>
        <w:t>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8"/>
      <w:bookmarkStart w:id="3" w:name="Par59"/>
      <w:bookmarkEnd w:id="2"/>
      <w:bookmarkEnd w:id="3"/>
      <w:r w:rsidRPr="00044EFF">
        <w:rPr>
          <w:sz w:val="24"/>
          <w:szCs w:val="24"/>
        </w:rPr>
        <w:t>7. Глава Администрации может принять решение о включении в состав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депутатов Совета Лоухского муниципального района</w:t>
      </w:r>
      <w:r w:rsidRPr="00044EFF">
        <w:rPr>
          <w:sz w:val="24"/>
          <w:szCs w:val="24"/>
          <w:u w:val="single"/>
        </w:rPr>
        <w:t>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представителей общественных организаций;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представителя профсоюзной организации (Совета трудового коллектива), действующей в установленном порядке в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8. Лица, указанные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 общественными организациями,  профсоюзной организацией, действующей в установленном порядке в Администрации, на основании запроса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68"/>
      <w:bookmarkEnd w:id="4"/>
      <w:r w:rsidRPr="00044EFF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="007162B1">
        <w:rPr>
          <w:sz w:val="24"/>
          <w:szCs w:val="24"/>
        </w:rPr>
        <w:t>соответствующий член К</w:t>
      </w:r>
      <w:r w:rsidRPr="00044EFF">
        <w:rPr>
          <w:sz w:val="24"/>
          <w:szCs w:val="24"/>
        </w:rPr>
        <w:t>омиссии</w:t>
      </w:r>
      <w:r w:rsidR="007162B1">
        <w:rPr>
          <w:sz w:val="24"/>
          <w:szCs w:val="24"/>
        </w:rPr>
        <w:t xml:space="preserve"> не принимает участие в рассмотрении указанного вопроса</w:t>
      </w:r>
      <w:r w:rsidRPr="00044EFF">
        <w:rPr>
          <w:sz w:val="24"/>
          <w:szCs w:val="24"/>
        </w:rPr>
        <w:t>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72"/>
      <w:bookmarkEnd w:id="5"/>
      <w:r w:rsidRPr="00044EFF">
        <w:rPr>
          <w:sz w:val="24"/>
          <w:szCs w:val="24"/>
        </w:rPr>
        <w:t>13. Основаниями для проведения заседания комиссии являются:</w:t>
      </w:r>
    </w:p>
    <w:p w:rsidR="00AF19F9" w:rsidRPr="00044EFF" w:rsidRDefault="00AF19F9" w:rsidP="00DA6B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3"/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FF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в соответствии с </w:t>
      </w:r>
      <w:hyperlink r:id="rId12" w:history="1">
        <w:r w:rsidRPr="00044E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20 </w:t>
      </w:r>
      <w:r w:rsidRPr="00044EFF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</w:t>
      </w:r>
      <w:r w:rsidRPr="00044EFF">
        <w:rPr>
          <w:rFonts w:ascii="Times New Roman" w:hAnsi="Times New Roman" w:cs="Times New Roman"/>
          <w:bCs/>
          <w:sz w:val="24"/>
          <w:szCs w:val="24"/>
        </w:rPr>
        <w:lastRenderedPageBreak/>
        <w:t>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материалов проверки, свидетельствующих: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4"/>
      <w:bookmarkEnd w:id="7"/>
      <w:r w:rsidRPr="00044EFF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3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названного Порядка;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5"/>
      <w:bookmarkEnd w:id="8"/>
      <w:r w:rsidRPr="00044EFF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6"/>
      <w:bookmarkEnd w:id="9"/>
      <w:r w:rsidRPr="00044EFF">
        <w:rPr>
          <w:sz w:val="24"/>
          <w:szCs w:val="24"/>
        </w:rPr>
        <w:t>б) поступившее в Администрацию: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7"/>
      <w:bookmarkEnd w:id="10"/>
      <w:r w:rsidRPr="00044EFF">
        <w:rPr>
          <w:sz w:val="24"/>
          <w:szCs w:val="24"/>
        </w:rPr>
        <w:t>обращение гражданина, замещавшего в Администрацию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78"/>
      <w:bookmarkEnd w:id="11"/>
      <w:r w:rsidRPr="00044EFF">
        <w:rPr>
          <w:sz w:val="24"/>
          <w:szCs w:val="24"/>
        </w:rPr>
        <w:t>заявление муниципального служащего, замещающего должность муниципальной службы в Администрации,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 xml:space="preserve"> (далее - Федеральный закон </w:t>
      </w:r>
      <w:r>
        <w:rPr>
          <w:sz w:val="24"/>
          <w:szCs w:val="24"/>
          <w:lang w:eastAsia="en-US"/>
        </w:rPr>
        <w:t>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F19F9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="007162B1">
        <w:rPr>
          <w:sz w:val="24"/>
          <w:szCs w:val="24"/>
          <w:lang w:eastAsia="en-US"/>
        </w:rPr>
        <w:t xml:space="preserve"> привести к конфликту интересов.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79"/>
      <w:bookmarkEnd w:id="12"/>
      <w:r w:rsidRPr="00044EFF">
        <w:rPr>
          <w:sz w:val="24"/>
          <w:szCs w:val="24"/>
        </w:rPr>
        <w:t>в) представление 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44EFF">
        <w:rPr>
          <w:sz w:val="24"/>
          <w:szCs w:val="24"/>
        </w:rPr>
        <w:t>г) представление</w:t>
      </w:r>
      <w:r w:rsidR="007162B1">
        <w:rPr>
          <w:sz w:val="24"/>
          <w:szCs w:val="24"/>
        </w:rPr>
        <w:t xml:space="preserve"> </w:t>
      </w:r>
      <w:r w:rsidR="007162B1">
        <w:rPr>
          <w:sz w:val="24"/>
          <w:szCs w:val="24"/>
        </w:rPr>
        <w:t>Администрацией Главы республики Карелия</w:t>
      </w:r>
      <w:r w:rsidRPr="00044EFF">
        <w:rPr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</w:t>
      </w:r>
      <w:proofErr w:type="gramEnd"/>
      <w:r w:rsidRPr="00044EFF">
        <w:rPr>
          <w:sz w:val="24"/>
          <w:szCs w:val="24"/>
        </w:rPr>
        <w:t xml:space="preserve"> их доходам»);</w:t>
      </w:r>
    </w:p>
    <w:p w:rsidR="00AF19F9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44EFF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в Администрацию </w:t>
      </w:r>
      <w:r w:rsidRPr="00044EFF">
        <w:rPr>
          <w:sz w:val="24"/>
          <w:szCs w:val="24"/>
        </w:rPr>
        <w:lastRenderedPageBreak/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044EFF">
        <w:rPr>
          <w:color w:val="000000"/>
          <w:sz w:val="24"/>
          <w:szCs w:val="24"/>
        </w:rPr>
        <w:t>Администрации</w:t>
      </w:r>
      <w:r w:rsidRPr="00044EFF">
        <w:rPr>
          <w:sz w:val="24"/>
          <w:szCs w:val="24"/>
        </w:rPr>
        <w:t>, трудового или гражданско-правового договора на выполнение работ (оказание услуг</w:t>
      </w:r>
      <w:r w:rsidRPr="00044EFF">
        <w:rPr>
          <w:color w:val="000000"/>
          <w:sz w:val="24"/>
          <w:szCs w:val="24"/>
        </w:rPr>
        <w:t>),</w:t>
      </w:r>
      <w:r w:rsidR="00635A7D">
        <w:rPr>
          <w:color w:val="000000"/>
          <w:sz w:val="24"/>
          <w:szCs w:val="24"/>
        </w:rPr>
        <w:t xml:space="preserve"> </w:t>
      </w:r>
      <w:r w:rsidRPr="00044EFF">
        <w:rPr>
          <w:color w:val="000000"/>
          <w:sz w:val="24"/>
          <w:szCs w:val="24"/>
        </w:rPr>
        <w:t>если отдельные функции муниципального управления данной организацией входили в его должностные обязанности, исполняемые во</w:t>
      </w:r>
      <w:proofErr w:type="gramEnd"/>
      <w:r w:rsidRPr="00044EFF">
        <w:rPr>
          <w:color w:val="000000"/>
          <w:sz w:val="24"/>
          <w:szCs w:val="24"/>
        </w:rPr>
        <w:t xml:space="preserve"> </w:t>
      </w:r>
      <w:proofErr w:type="gramStart"/>
      <w:r w:rsidRPr="00044EFF">
        <w:rPr>
          <w:color w:val="000000"/>
          <w:sz w:val="24"/>
          <w:szCs w:val="24"/>
        </w:rPr>
        <w:t xml:space="preserve">время замещения должности в  Администрации, при условии, что указанному гражданину комиссией </w:t>
      </w:r>
      <w:r w:rsidRPr="00044EFF">
        <w:rPr>
          <w:sz w:val="24"/>
          <w:szCs w:val="24"/>
        </w:rPr>
        <w:t>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140EB9">
        <w:rPr>
          <w:sz w:val="24"/>
          <w:szCs w:val="24"/>
        </w:rPr>
        <w:t>ции комиссией не рассматривался;</w:t>
      </w:r>
      <w:proofErr w:type="gramEnd"/>
    </w:p>
    <w:p w:rsidR="00140EB9" w:rsidRPr="00044EFF" w:rsidRDefault="00140EB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474B">
        <w:rPr>
          <w:sz w:val="24"/>
          <w:szCs w:val="24"/>
        </w:rPr>
        <w:t xml:space="preserve">е) уведомление </w:t>
      </w:r>
      <w:r>
        <w:rPr>
          <w:sz w:val="24"/>
          <w:szCs w:val="24"/>
        </w:rPr>
        <w:t>муниципального</w:t>
      </w:r>
      <w:r w:rsidRPr="001D474B">
        <w:rPr>
          <w:sz w:val="24"/>
          <w:szCs w:val="24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 </w:t>
      </w:r>
      <w:r w:rsidRPr="00044EFF">
        <w:rPr>
          <w:color w:val="000000"/>
          <w:sz w:val="24"/>
          <w:szCs w:val="24"/>
        </w:rPr>
        <w:t>в  управление делами Администрации, занимающееся вопросами  профилактики коррупционных и иных правонарушений,  В обращении указываются: фа</w:t>
      </w:r>
      <w:r w:rsidRPr="00044EFF">
        <w:rPr>
          <w:sz w:val="24"/>
          <w:szCs w:val="24"/>
        </w:rPr>
        <w:t xml:space="preserve">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  </w:t>
      </w:r>
      <w:r w:rsidRPr="00044EFF">
        <w:rPr>
          <w:color w:val="000000"/>
          <w:sz w:val="24"/>
          <w:szCs w:val="24"/>
        </w:rPr>
        <w:t>управлении делами Администрации</w:t>
      </w:r>
      <w:r w:rsidRPr="00044EFF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044EFF">
        <w:rPr>
          <w:sz w:val="24"/>
          <w:szCs w:val="24"/>
        </w:rPr>
        <w:t>17. Уведомление, указанное в подпункте «д» пункта 13 настоящего Положения, рассматривается в управлении делами Администрации, которое осуществляет подготовку мотивированного заключения о соблюдении гражданином, замещавшим должность муниципальной службы в</w:t>
      </w:r>
      <w:r>
        <w:rPr>
          <w:sz w:val="24"/>
          <w:szCs w:val="24"/>
        </w:rPr>
        <w:t xml:space="preserve"> </w:t>
      </w:r>
      <w:r w:rsidRPr="00044EFF">
        <w:rPr>
          <w:sz w:val="24"/>
          <w:szCs w:val="24"/>
        </w:rPr>
        <w:t xml:space="preserve">Администрации,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17.1.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40EB9" w:rsidRPr="00140EB9">
        <w:rPr>
          <w:rFonts w:ascii="Times New Roman" w:hAnsi="Times New Roman" w:cs="Times New Roman"/>
          <w:sz w:val="24"/>
          <w:szCs w:val="24"/>
        </w:rPr>
        <w:t>Уведомления, указанные в абзаце пятом подпункта "б" и подпункте "е" пункта 13 настоящего Положения, рассматриваются управлением делами Администрации, которое осуществляет подготовку мотивированных заключений по результатам рассмотрения уведомлений.</w:t>
      </w:r>
    </w:p>
    <w:p w:rsidR="00AF19F9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17.2. </w:t>
      </w:r>
      <w:proofErr w:type="gramStart"/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17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hyperlink r:id="rId18" w:history="1">
        <w:r w:rsidR="00140EB9">
          <w:rPr>
            <w:rFonts w:ascii="Times New Roman" w:hAnsi="Times New Roman" w:cs="Times New Roman"/>
            <w:sz w:val="24"/>
            <w:szCs w:val="24"/>
            <w:lang w:eastAsia="en-US"/>
          </w:rPr>
          <w:t>подпунктах</w:t>
        </w:r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 "д" </w:t>
        </w:r>
        <w:r w:rsidR="00140EB9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 и  </w:t>
        </w:r>
        <w:r w:rsidR="00140EB9" w:rsidRPr="00140EB9">
          <w:rPr>
            <w:rFonts w:ascii="Times New Roman" w:hAnsi="Times New Roman" w:cs="Times New Roman"/>
            <w:sz w:val="24"/>
            <w:szCs w:val="24"/>
            <w:lang w:eastAsia="en-US"/>
          </w:rPr>
          <w:t>"е"</w:t>
        </w:r>
        <w:r w:rsidR="00140EB9" w:rsidRPr="001D474B">
          <w:rPr>
            <w:sz w:val="24"/>
            <w:szCs w:val="24"/>
          </w:rPr>
          <w:t xml:space="preserve"> </w:t>
        </w:r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должностные лица управления делами Администрации,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proofErr w:type="gramEnd"/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B2A34" w:rsidRPr="009B2A34" w:rsidRDefault="009B2A34" w:rsidP="009B2A34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B2A34">
        <w:rPr>
          <w:rFonts w:eastAsia="Calibri"/>
          <w:sz w:val="24"/>
          <w:szCs w:val="24"/>
          <w:lang w:eastAsia="en-US"/>
        </w:rPr>
        <w:t xml:space="preserve">17.3. Мотивированные заключения, предусмотренные </w:t>
      </w:r>
      <w:hyperlink r:id="rId19" w:history="1">
        <w:r w:rsidRPr="009B2A34">
          <w:rPr>
            <w:rFonts w:eastAsia="Calibri"/>
            <w:sz w:val="24"/>
            <w:szCs w:val="24"/>
            <w:lang w:eastAsia="en-US"/>
          </w:rPr>
          <w:t>пунктами 15</w:t>
        </w:r>
      </w:hyperlink>
      <w:r w:rsidRPr="009B2A34">
        <w:rPr>
          <w:rFonts w:eastAsia="Calibri"/>
          <w:sz w:val="24"/>
          <w:szCs w:val="24"/>
          <w:lang w:eastAsia="en-US"/>
        </w:rPr>
        <w:t>, 17</w:t>
      </w:r>
      <w:r w:rsidRPr="009B2A34">
        <w:rPr>
          <w:rFonts w:eastAsia="Calibri"/>
        </w:rPr>
        <w:t xml:space="preserve"> </w:t>
      </w:r>
      <w:r w:rsidRPr="009B2A34">
        <w:rPr>
          <w:rFonts w:eastAsia="Calibri"/>
          <w:sz w:val="24"/>
          <w:szCs w:val="24"/>
          <w:lang w:eastAsia="en-US"/>
        </w:rPr>
        <w:t xml:space="preserve">и </w:t>
      </w:r>
      <w:hyperlink r:id="rId20" w:history="1">
        <w:r w:rsidRPr="009B2A34">
          <w:rPr>
            <w:rFonts w:eastAsia="Calibri"/>
            <w:sz w:val="24"/>
            <w:szCs w:val="24"/>
            <w:lang w:eastAsia="en-US"/>
          </w:rPr>
          <w:t>17.1</w:t>
        </w:r>
      </w:hyperlink>
      <w:r w:rsidRPr="009B2A34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9B2A34">
        <w:rPr>
          <w:rFonts w:eastAsia="Calibri"/>
          <w:sz w:val="24"/>
          <w:szCs w:val="24"/>
          <w:lang w:eastAsia="en-US"/>
        </w:rPr>
        <w:t>настоящего Положения, должны содержать:</w:t>
      </w:r>
    </w:p>
    <w:p w:rsidR="009B2A34" w:rsidRPr="009B2A34" w:rsidRDefault="009B2A34" w:rsidP="009B2A34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B2A34">
        <w:rPr>
          <w:rFonts w:eastAsia="Calibri"/>
          <w:sz w:val="24"/>
          <w:szCs w:val="24"/>
          <w:lang w:eastAsia="en-US"/>
        </w:rPr>
        <w:t xml:space="preserve">а) информацию, изложенную в обращениях или уведомлениях, указанных в </w:t>
      </w:r>
      <w:hyperlink r:id="rId21" w:history="1">
        <w:r w:rsidRPr="009B2A34">
          <w:rPr>
            <w:rFonts w:eastAsia="Calibri"/>
            <w:sz w:val="24"/>
            <w:szCs w:val="24"/>
            <w:lang w:eastAsia="en-US"/>
          </w:rPr>
          <w:t>абзацах втором</w:t>
        </w:r>
      </w:hyperlink>
      <w:r w:rsidRPr="009B2A34">
        <w:rPr>
          <w:rFonts w:eastAsia="Calibri"/>
          <w:sz w:val="24"/>
          <w:szCs w:val="24"/>
          <w:lang w:eastAsia="en-US"/>
        </w:rPr>
        <w:t xml:space="preserve"> и </w:t>
      </w:r>
      <w:hyperlink r:id="rId22" w:history="1">
        <w:r w:rsidRPr="009B2A34">
          <w:rPr>
            <w:rFonts w:eastAsia="Calibri"/>
            <w:sz w:val="24"/>
            <w:szCs w:val="24"/>
            <w:lang w:eastAsia="en-US"/>
          </w:rPr>
          <w:t>пятом подпункта "б"</w:t>
        </w:r>
      </w:hyperlink>
      <w:r w:rsidRPr="009B2A34">
        <w:rPr>
          <w:rFonts w:eastAsia="Calibri"/>
          <w:sz w:val="24"/>
          <w:szCs w:val="24"/>
          <w:lang w:eastAsia="en-US"/>
        </w:rPr>
        <w:t xml:space="preserve"> и </w:t>
      </w:r>
      <w:hyperlink r:id="rId23" w:history="1">
        <w:r w:rsidRPr="009B2A34">
          <w:rPr>
            <w:rFonts w:eastAsia="Calibri"/>
            <w:sz w:val="24"/>
            <w:szCs w:val="24"/>
            <w:lang w:eastAsia="en-US"/>
          </w:rPr>
          <w:t>подпунктах "д"</w:t>
        </w:r>
      </w:hyperlink>
      <w:r w:rsidRPr="009B2A34">
        <w:rPr>
          <w:rFonts w:eastAsia="Calibri"/>
          <w:sz w:val="24"/>
          <w:szCs w:val="24"/>
          <w:lang w:eastAsia="en-US"/>
        </w:rPr>
        <w:t xml:space="preserve"> и </w:t>
      </w:r>
      <w:hyperlink r:id="rId24" w:history="1">
        <w:r w:rsidRPr="009B2A34">
          <w:rPr>
            <w:rFonts w:eastAsia="Calibri"/>
            <w:sz w:val="24"/>
            <w:szCs w:val="24"/>
            <w:lang w:eastAsia="en-US"/>
          </w:rPr>
          <w:t>"е" пункта 13</w:t>
        </w:r>
      </w:hyperlink>
      <w:r w:rsidRPr="009B2A34">
        <w:rPr>
          <w:rFonts w:eastAsia="Calibri"/>
          <w:sz w:val="24"/>
          <w:szCs w:val="24"/>
          <w:lang w:eastAsia="en-US"/>
        </w:rPr>
        <w:t xml:space="preserve"> настоящего Положения; </w:t>
      </w:r>
    </w:p>
    <w:p w:rsidR="009B2A34" w:rsidRPr="009B2A34" w:rsidRDefault="009B2A34" w:rsidP="009B2A34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B2A34">
        <w:rPr>
          <w:rFonts w:eastAsia="Calibri"/>
          <w:sz w:val="24"/>
          <w:szCs w:val="24"/>
          <w:lang w:eastAsia="en-US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9B2A34" w:rsidRPr="00044EFF" w:rsidRDefault="009B2A34" w:rsidP="009B2A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A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5" w:history="1">
        <w:r w:rsidRPr="009B2A3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абзацах втором</w:t>
        </w:r>
      </w:hyperlink>
      <w:r w:rsidRPr="009B2A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26" w:history="1">
        <w:r w:rsidRPr="009B2A3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пятом подпункта "б"</w:t>
        </w:r>
      </w:hyperlink>
      <w:r w:rsidRPr="009B2A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27" w:history="1">
        <w:r w:rsidRPr="009B2A3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подпунктах "д"</w:t>
        </w:r>
      </w:hyperlink>
      <w:r w:rsidRPr="009B2A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28" w:history="1">
        <w:r w:rsidRPr="009B2A3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"е" пункта 13</w:t>
        </w:r>
      </w:hyperlink>
      <w:r w:rsidRPr="009B2A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а также рекомендации для принятия одного из решений в соответствии с 2</w:t>
      </w:r>
      <w:hyperlink r:id="rId29" w:history="1">
        <w:r w:rsidRPr="009B2A3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6</w:t>
        </w:r>
      </w:hyperlink>
      <w:r w:rsidRPr="009B2A34">
        <w:rPr>
          <w:rFonts w:ascii="Times New Roman" w:eastAsia="Calibri" w:hAnsi="Times New Roman" w:cs="Times New Roman"/>
          <w:sz w:val="24"/>
          <w:szCs w:val="24"/>
          <w:lang w:eastAsia="en-US"/>
        </w:rPr>
        <w:t>, 27.2,27.3, 29 настоящего Положения или иного решения.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044EFF">
          <w:rPr>
            <w:sz w:val="24"/>
            <w:szCs w:val="24"/>
          </w:rPr>
          <w:t>подпункте «б» пункта 10</w:t>
        </w:r>
      </w:hyperlink>
      <w:r w:rsidRPr="00044EFF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19. Заседание комиссии по рассмотрению заявления, указанного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20. </w:t>
      </w:r>
      <w:proofErr w:type="gramStart"/>
      <w:r w:rsidR="009B2A34" w:rsidRPr="009B2A34">
        <w:rPr>
          <w:rFonts w:eastAsia="Calibri"/>
          <w:sz w:val="24"/>
          <w:szCs w:val="24"/>
        </w:rPr>
        <w:t>Уведомления, указанные в подпунктах "д" и "е" пункта 13 настоящего Положения, как правило, рассматриваются на очередном (плановом) заседании комиссии.</w:t>
      </w:r>
      <w:proofErr w:type="gramEnd"/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0" w:history="1">
        <w:r w:rsidR="009B2A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</w:t>
        </w:r>
        <w:r w:rsidRPr="009B2A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  <w:r w:rsidR="009B2A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Pr="009B2A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"б"</w:t>
        </w:r>
        <w:r w:rsidR="009B2A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</w:t>
        </w:r>
        <w:r w:rsidRPr="009B2A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9B2A34" w:rsidRPr="009B2A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"е" </w:t>
        </w:r>
        <w:r w:rsidRPr="009B2A3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1</w:t>
        </w:r>
      </w:hyperlink>
      <w:r w:rsidRPr="009B2A34">
        <w:rPr>
          <w:rFonts w:ascii="Times New Roman" w:hAnsi="Times New Roman" w:cs="Times New Roman"/>
          <w:sz w:val="24"/>
          <w:szCs w:val="24"/>
        </w:rPr>
        <w:t xml:space="preserve">3 </w:t>
      </w:r>
      <w:r w:rsidRPr="00044EFF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21.1.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Заседания комиссии могут проводиться в отсутствие  муниципального служащего или гражданина в случае: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31" w:history="1">
        <w:r w:rsidR="009B2A34" w:rsidRPr="009B2A34">
          <w:rPr>
            <w:rStyle w:val="ac"/>
            <w:color w:val="auto"/>
            <w:sz w:val="24"/>
            <w:szCs w:val="24"/>
            <w:u w:val="none"/>
            <w:lang w:eastAsia="en-US"/>
          </w:rPr>
          <w:t>подпункта</w:t>
        </w:r>
        <w:r w:rsidRPr="009B2A34">
          <w:rPr>
            <w:rStyle w:val="ac"/>
            <w:color w:val="auto"/>
            <w:sz w:val="24"/>
            <w:szCs w:val="24"/>
            <w:u w:val="none"/>
            <w:lang w:eastAsia="en-US"/>
          </w:rPr>
          <w:t>м</w:t>
        </w:r>
        <w:r w:rsidR="009B2A34" w:rsidRPr="009B2A34">
          <w:rPr>
            <w:rStyle w:val="ac"/>
            <w:color w:val="auto"/>
            <w:sz w:val="24"/>
            <w:szCs w:val="24"/>
            <w:u w:val="none"/>
            <w:lang w:eastAsia="en-US"/>
          </w:rPr>
          <w:t>и</w:t>
        </w:r>
        <w:r w:rsidRPr="009B2A34">
          <w:rPr>
            <w:rStyle w:val="ac"/>
            <w:color w:val="auto"/>
            <w:sz w:val="24"/>
            <w:szCs w:val="24"/>
            <w:u w:val="none"/>
            <w:lang w:eastAsia="en-US"/>
          </w:rPr>
          <w:t xml:space="preserve"> "б" </w:t>
        </w:r>
        <w:r w:rsidR="009B2A34" w:rsidRPr="009B2A34">
          <w:rPr>
            <w:rStyle w:val="ac"/>
            <w:color w:val="auto"/>
            <w:sz w:val="24"/>
            <w:szCs w:val="24"/>
            <w:u w:val="none"/>
            <w:lang w:eastAsia="en-US"/>
          </w:rPr>
          <w:t xml:space="preserve">и "е" </w:t>
        </w:r>
        <w:r w:rsidRPr="009B2A34">
          <w:rPr>
            <w:rStyle w:val="ac"/>
            <w:color w:val="auto"/>
            <w:sz w:val="24"/>
            <w:szCs w:val="24"/>
            <w:u w:val="none"/>
            <w:lang w:eastAsia="en-US"/>
          </w:rPr>
          <w:t>пункта 1</w:t>
        </w:r>
      </w:hyperlink>
      <w:r w:rsidRPr="00044EFF">
        <w:rPr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</w:t>
      </w:r>
      <w:r w:rsidRPr="00044EFF">
        <w:rPr>
          <w:sz w:val="24"/>
          <w:szCs w:val="24"/>
        </w:rPr>
        <w:lastRenderedPageBreak/>
        <w:t>заседание вопросов, а также дополнительные материалы.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3" w:name="Par88"/>
      <w:bookmarkEnd w:id="13"/>
      <w:r w:rsidRPr="00044EFF">
        <w:rPr>
          <w:sz w:val="24"/>
          <w:szCs w:val="24"/>
        </w:rPr>
        <w:t xml:space="preserve">24. По итогам рассмотрения вопроса, указанного в </w:t>
      </w:r>
      <w:hyperlink w:anchor="Par74" w:history="1">
        <w:r w:rsidRPr="00044EFF">
          <w:rPr>
            <w:sz w:val="24"/>
            <w:szCs w:val="24"/>
          </w:rPr>
          <w:t>абзаце втором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9"/>
      <w:bookmarkEnd w:id="14"/>
      <w:r w:rsidRPr="00044EF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32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  </w:t>
      </w:r>
      <w:r w:rsidRPr="00044EFF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33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Порядка, названного в </w:t>
      </w:r>
      <w:hyperlink w:anchor="Par89" w:history="1">
        <w:r w:rsidRPr="00044EFF">
          <w:rPr>
            <w:sz w:val="24"/>
            <w:szCs w:val="24"/>
          </w:rPr>
          <w:t>подпункте «а</w:t>
        </w:r>
      </w:hyperlink>
      <w:r w:rsidRPr="00044EFF">
        <w:rPr>
          <w:sz w:val="24"/>
          <w:szCs w:val="24"/>
        </w:rPr>
        <w:t>» настоящего пункта, являются недостоверными и (или) неполными.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25. По итогам рассмотрения вопроса, указанного в </w:t>
      </w:r>
      <w:hyperlink w:anchor="Par75" w:history="1">
        <w:r w:rsidRPr="00044EFF">
          <w:rPr>
            <w:sz w:val="24"/>
            <w:szCs w:val="24"/>
          </w:rPr>
          <w:t>абзаце третьем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26.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  <w:r w:rsidR="009D770A">
        <w:rPr>
          <w:sz w:val="24"/>
          <w:szCs w:val="24"/>
        </w:rPr>
        <w:t xml:space="preserve">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5" w:name="Par97"/>
      <w:bookmarkEnd w:id="15"/>
      <w:r w:rsidRPr="00044EFF">
        <w:rPr>
          <w:sz w:val="24"/>
          <w:szCs w:val="24"/>
        </w:rPr>
        <w:t xml:space="preserve">27. По итогам рассмотрения вопроса, указанного в </w:t>
      </w:r>
      <w:hyperlink w:anchor="Par78" w:history="1">
        <w:r w:rsidRPr="00044EFF">
          <w:rPr>
            <w:sz w:val="24"/>
            <w:szCs w:val="24"/>
          </w:rPr>
          <w:t>абзаце третьем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27.1.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34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35" w:history="1">
        <w:r w:rsidRPr="00044EFF">
          <w:rPr>
            <w:sz w:val="24"/>
            <w:szCs w:val="24"/>
            <w:lang w:eastAsia="en-US"/>
          </w:rPr>
          <w:t>закона</w:t>
        </w:r>
      </w:hyperlink>
      <w:r>
        <w:rPr>
          <w:sz w:val="24"/>
          <w:szCs w:val="24"/>
          <w:lang w:eastAsia="en-US"/>
        </w:rPr>
        <w:t xml:space="preserve"> 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>, являются объективными и уважительными;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36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27.2.По итогам рассмотрения вопроса, указанного в </w:t>
      </w:r>
      <w:hyperlink r:id="rId37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F19F9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9B2A34" w:rsidRPr="009B2A34" w:rsidRDefault="009B2A34" w:rsidP="009B2A3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9B2A34">
        <w:rPr>
          <w:sz w:val="24"/>
          <w:szCs w:val="24"/>
          <w:lang w:eastAsia="en-US"/>
        </w:rPr>
        <w:t xml:space="preserve">27.3. По итогам рассмотрения вопроса, указанного в подпункте "е" пункта 13 настоящего Положения, комиссия принимает одно из следующих решений: </w:t>
      </w:r>
    </w:p>
    <w:p w:rsidR="009B2A34" w:rsidRPr="009B2A34" w:rsidRDefault="009B2A34" w:rsidP="009B2A3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9B2A34">
        <w:rPr>
          <w:sz w:val="24"/>
          <w:szCs w:val="24"/>
          <w:lang w:eastAsia="en-US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  <w:proofErr w:type="gramEnd"/>
    </w:p>
    <w:p w:rsidR="009B2A34" w:rsidRDefault="009B2A34" w:rsidP="009B2A3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9B2A34">
        <w:rPr>
          <w:sz w:val="24"/>
          <w:szCs w:val="24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F19F9" w:rsidRPr="00044EFF" w:rsidRDefault="00AF19F9" w:rsidP="00044E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28. По итогам рассмотрения вопроса, указанного в </w:t>
      </w:r>
      <w:hyperlink w:anchor="Par99" w:history="1">
        <w:r w:rsidRPr="00044EFF">
          <w:rPr>
            <w:sz w:val="24"/>
            <w:szCs w:val="24"/>
          </w:rPr>
          <w:t>подпункте "г"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</w:t>
      </w:r>
      <w:hyperlink r:id="rId38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39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контроля за расходами, в органы </w:t>
      </w:r>
      <w:r w:rsidRPr="00044EFF">
        <w:rPr>
          <w:sz w:val="24"/>
          <w:szCs w:val="24"/>
        </w:rPr>
        <w:lastRenderedPageBreak/>
        <w:t>прокуратуры и (или) иные государственные органы в соответствии с их компетенцией.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 Главе Администрации проинформировать об указанных обстоятельствах органы прокуратуры и уведомившую организацию.</w:t>
      </w:r>
    </w:p>
    <w:p w:rsidR="009B2A34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30. </w:t>
      </w:r>
      <w:r w:rsidR="009B2A34" w:rsidRPr="009B2A34">
        <w:rPr>
          <w:rFonts w:eastAsia="Calibri"/>
          <w:sz w:val="24"/>
          <w:szCs w:val="24"/>
        </w:rPr>
        <w:t>По итогам рассмотрения вопросов, указанных в подпунктах "а", "б", "г", "д" и "е" пункта 13 настоящего Положения, и при наличии к тому оснований комиссия может принять иное решение, чем это предусмотрено пунктами 24-27, 27.1., 27.2., 27.3., 28-29 настоящего Положения. Основания и мотивы принятия такого решения должны быть отражены в протоколе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31. По итогам рассмотрения вопроса, предусмотренного </w:t>
      </w:r>
      <w:hyperlink w:anchor="Par79" w:history="1">
        <w:r w:rsidRPr="00044EFF">
          <w:rPr>
            <w:sz w:val="24"/>
            <w:szCs w:val="24"/>
          </w:rPr>
          <w:t>подпунктом «в»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sz w:val="24"/>
          <w:szCs w:val="24"/>
        </w:rPr>
        <w:t xml:space="preserve">32.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</w:t>
      </w:r>
      <w:r w:rsidRPr="00044EFF">
        <w:rPr>
          <w:color w:val="000000"/>
          <w:sz w:val="24"/>
          <w:szCs w:val="24"/>
        </w:rPr>
        <w:t>на рассмотрение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33. Решения комиссии по вопросам, указанным в </w:t>
      </w:r>
      <w:hyperlink w:anchor="Par72" w:history="1">
        <w:r w:rsidRPr="00044EFF">
          <w:rPr>
            <w:sz w:val="24"/>
            <w:szCs w:val="24"/>
          </w:rPr>
          <w:t>пункте 13</w:t>
        </w:r>
      </w:hyperlink>
      <w:r w:rsidRPr="00044EFF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"б" пункта 13</w:t>
        </w:r>
      </w:hyperlink>
      <w:r w:rsidRPr="00044EFF">
        <w:rPr>
          <w:sz w:val="24"/>
          <w:szCs w:val="24"/>
        </w:rPr>
        <w:t xml:space="preserve"> настоящего Положения, носит обязательный характер.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35. В протоколе заседания комиссии указываются: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ж) другие сведения;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з) результаты голосования;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и) решение и обоснование его принятия.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36.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Pr="00044EFF">
        <w:rPr>
          <w:sz w:val="24"/>
          <w:szCs w:val="24"/>
        </w:rPr>
        <w:lastRenderedPageBreak/>
        <w:t>заседания комиссии и с которым должен быть ознакомлен муниципальный служащий.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37.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38. </w:t>
      </w:r>
      <w:r w:rsidRPr="00044EFF">
        <w:rPr>
          <w:color w:val="000000"/>
          <w:sz w:val="24"/>
          <w:szCs w:val="24"/>
        </w:rPr>
        <w:t>Глава Администрации</w:t>
      </w:r>
      <w:r w:rsidRPr="00044EFF">
        <w:rPr>
          <w:sz w:val="24"/>
          <w:szCs w:val="24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044EFF">
        <w:rPr>
          <w:color w:val="000000"/>
          <w:sz w:val="24"/>
          <w:szCs w:val="24"/>
        </w:rPr>
        <w:t>Главой Администрации в письменной</w:t>
      </w:r>
      <w:r w:rsidRPr="00044EFF">
        <w:rPr>
          <w:sz w:val="24"/>
          <w:szCs w:val="24"/>
        </w:rPr>
        <w:t xml:space="preserve">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044EFF">
        <w:rPr>
          <w:color w:val="000000"/>
          <w:sz w:val="24"/>
          <w:szCs w:val="24"/>
        </w:rPr>
        <w:t>Главе Администрации для решения вопроса о применении к муниципальному служащему мер ответственности</w:t>
      </w:r>
      <w:r w:rsidRPr="00044EFF">
        <w:rPr>
          <w:sz w:val="24"/>
          <w:szCs w:val="24"/>
        </w:rPr>
        <w:t>, предусмотренных нормативными правовыми актами Российской Федерации.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42.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464920">
      <w:pPr>
        <w:rPr>
          <w:sz w:val="24"/>
          <w:szCs w:val="24"/>
        </w:rPr>
      </w:pPr>
    </w:p>
    <w:p w:rsidR="00AF19F9" w:rsidRPr="00044EFF" w:rsidRDefault="00AF19F9">
      <w:pPr>
        <w:rPr>
          <w:sz w:val="24"/>
          <w:szCs w:val="24"/>
        </w:rPr>
      </w:pPr>
    </w:p>
    <w:sectPr w:rsidR="00AF19F9" w:rsidRPr="00044EFF" w:rsidSect="00DC3218">
      <w:headerReference w:type="default" r:id="rId40"/>
      <w:pgSz w:w="11906" w:h="16838"/>
      <w:pgMar w:top="-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7C" w:rsidRDefault="00A10E7C">
      <w:r>
        <w:separator/>
      </w:r>
    </w:p>
  </w:endnote>
  <w:endnote w:type="continuationSeparator" w:id="0">
    <w:p w:rsidR="00A10E7C" w:rsidRDefault="00A1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7C" w:rsidRDefault="00A10E7C">
      <w:r>
        <w:separator/>
      </w:r>
    </w:p>
  </w:footnote>
  <w:footnote w:type="continuationSeparator" w:id="0">
    <w:p w:rsidR="00A10E7C" w:rsidRDefault="00A1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9" w:rsidRDefault="00AF19F9">
    <w:pPr>
      <w:pStyle w:val="a3"/>
      <w:jc w:val="center"/>
    </w:pPr>
  </w:p>
  <w:p w:rsidR="00AF19F9" w:rsidRDefault="00AF19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B"/>
    <w:rsid w:val="000055CC"/>
    <w:rsid w:val="00007C82"/>
    <w:rsid w:val="00011576"/>
    <w:rsid w:val="00044EFF"/>
    <w:rsid w:val="00050305"/>
    <w:rsid w:val="000B0CE1"/>
    <w:rsid w:val="00140EAC"/>
    <w:rsid w:val="00140EB9"/>
    <w:rsid w:val="00145B9B"/>
    <w:rsid w:val="0015264C"/>
    <w:rsid w:val="00160AC7"/>
    <w:rsid w:val="0017614A"/>
    <w:rsid w:val="00183BBC"/>
    <w:rsid w:val="0019675B"/>
    <w:rsid w:val="001A02CC"/>
    <w:rsid w:val="001A2848"/>
    <w:rsid w:val="001A634B"/>
    <w:rsid w:val="001C3B65"/>
    <w:rsid w:val="001D447C"/>
    <w:rsid w:val="001D551B"/>
    <w:rsid w:val="001D644B"/>
    <w:rsid w:val="001D7944"/>
    <w:rsid w:val="00220E2F"/>
    <w:rsid w:val="00221A87"/>
    <w:rsid w:val="00235968"/>
    <w:rsid w:val="00276727"/>
    <w:rsid w:val="002961CD"/>
    <w:rsid w:val="002B097A"/>
    <w:rsid w:val="002C6168"/>
    <w:rsid w:val="002E04C5"/>
    <w:rsid w:val="002F0931"/>
    <w:rsid w:val="0031200E"/>
    <w:rsid w:val="00317537"/>
    <w:rsid w:val="00330183"/>
    <w:rsid w:val="00341BE6"/>
    <w:rsid w:val="0036200D"/>
    <w:rsid w:val="00372BA9"/>
    <w:rsid w:val="00377C49"/>
    <w:rsid w:val="003C1643"/>
    <w:rsid w:val="003C3EC9"/>
    <w:rsid w:val="003E0344"/>
    <w:rsid w:val="003E6602"/>
    <w:rsid w:val="00400EA6"/>
    <w:rsid w:val="00434D86"/>
    <w:rsid w:val="00447D5A"/>
    <w:rsid w:val="00464920"/>
    <w:rsid w:val="00487B5F"/>
    <w:rsid w:val="004B472B"/>
    <w:rsid w:val="004D1400"/>
    <w:rsid w:val="004D370F"/>
    <w:rsid w:val="005405D6"/>
    <w:rsid w:val="00542320"/>
    <w:rsid w:val="00564FF6"/>
    <w:rsid w:val="00566A2E"/>
    <w:rsid w:val="005954CE"/>
    <w:rsid w:val="005A4BCC"/>
    <w:rsid w:val="005C4F92"/>
    <w:rsid w:val="005C579D"/>
    <w:rsid w:val="005E4F8B"/>
    <w:rsid w:val="005F27D7"/>
    <w:rsid w:val="00635A7D"/>
    <w:rsid w:val="00637D6F"/>
    <w:rsid w:val="006721A0"/>
    <w:rsid w:val="006875F1"/>
    <w:rsid w:val="006915C4"/>
    <w:rsid w:val="0069366B"/>
    <w:rsid w:val="00695B32"/>
    <w:rsid w:val="00697332"/>
    <w:rsid w:val="006A1BDB"/>
    <w:rsid w:val="006B05F9"/>
    <w:rsid w:val="006B1C65"/>
    <w:rsid w:val="006B3A77"/>
    <w:rsid w:val="006B5758"/>
    <w:rsid w:val="006B6446"/>
    <w:rsid w:val="006D1F4B"/>
    <w:rsid w:val="006D6C5C"/>
    <w:rsid w:val="006E2C8B"/>
    <w:rsid w:val="007162B1"/>
    <w:rsid w:val="007179BE"/>
    <w:rsid w:val="00731FB0"/>
    <w:rsid w:val="007411CA"/>
    <w:rsid w:val="00751B24"/>
    <w:rsid w:val="00787679"/>
    <w:rsid w:val="007B1D8F"/>
    <w:rsid w:val="007B60A0"/>
    <w:rsid w:val="007C3AC1"/>
    <w:rsid w:val="007D2FFF"/>
    <w:rsid w:val="007E0EA9"/>
    <w:rsid w:val="007E7097"/>
    <w:rsid w:val="007F3E0D"/>
    <w:rsid w:val="007F5208"/>
    <w:rsid w:val="0080445C"/>
    <w:rsid w:val="00805A45"/>
    <w:rsid w:val="00815797"/>
    <w:rsid w:val="008341F5"/>
    <w:rsid w:val="00842637"/>
    <w:rsid w:val="00846A19"/>
    <w:rsid w:val="00854FF4"/>
    <w:rsid w:val="00862C0C"/>
    <w:rsid w:val="00873E75"/>
    <w:rsid w:val="008B2A0F"/>
    <w:rsid w:val="008B68BD"/>
    <w:rsid w:val="008C2CAA"/>
    <w:rsid w:val="008C6801"/>
    <w:rsid w:val="008E0463"/>
    <w:rsid w:val="008E1BAD"/>
    <w:rsid w:val="008E595B"/>
    <w:rsid w:val="008F0B75"/>
    <w:rsid w:val="00983076"/>
    <w:rsid w:val="009B2A34"/>
    <w:rsid w:val="009D770A"/>
    <w:rsid w:val="009E5393"/>
    <w:rsid w:val="00A035B5"/>
    <w:rsid w:val="00A10E7C"/>
    <w:rsid w:val="00A152D4"/>
    <w:rsid w:val="00A172FC"/>
    <w:rsid w:val="00A25B67"/>
    <w:rsid w:val="00A311CE"/>
    <w:rsid w:val="00A37CE4"/>
    <w:rsid w:val="00A72401"/>
    <w:rsid w:val="00A91A96"/>
    <w:rsid w:val="00A9307B"/>
    <w:rsid w:val="00AF19F9"/>
    <w:rsid w:val="00B33F65"/>
    <w:rsid w:val="00B55C95"/>
    <w:rsid w:val="00B815C9"/>
    <w:rsid w:val="00B87DC7"/>
    <w:rsid w:val="00BA133F"/>
    <w:rsid w:val="00BA27EF"/>
    <w:rsid w:val="00BB1B0E"/>
    <w:rsid w:val="00BE0EEA"/>
    <w:rsid w:val="00BE2D40"/>
    <w:rsid w:val="00BE508C"/>
    <w:rsid w:val="00C01517"/>
    <w:rsid w:val="00C05E5C"/>
    <w:rsid w:val="00C42B8C"/>
    <w:rsid w:val="00C743D0"/>
    <w:rsid w:val="00C85FEA"/>
    <w:rsid w:val="00C95831"/>
    <w:rsid w:val="00CA6B06"/>
    <w:rsid w:val="00CB0CE4"/>
    <w:rsid w:val="00CC2661"/>
    <w:rsid w:val="00CC50A6"/>
    <w:rsid w:val="00CD6B65"/>
    <w:rsid w:val="00CE2FCB"/>
    <w:rsid w:val="00D04175"/>
    <w:rsid w:val="00D04928"/>
    <w:rsid w:val="00D12CF6"/>
    <w:rsid w:val="00D21FC9"/>
    <w:rsid w:val="00D2335D"/>
    <w:rsid w:val="00D4380F"/>
    <w:rsid w:val="00D52D1C"/>
    <w:rsid w:val="00D6115D"/>
    <w:rsid w:val="00D67CF1"/>
    <w:rsid w:val="00DA6B95"/>
    <w:rsid w:val="00DC1E96"/>
    <w:rsid w:val="00DC3218"/>
    <w:rsid w:val="00DE39D3"/>
    <w:rsid w:val="00DF0944"/>
    <w:rsid w:val="00E35AA4"/>
    <w:rsid w:val="00E625A9"/>
    <w:rsid w:val="00E63937"/>
    <w:rsid w:val="00E7314E"/>
    <w:rsid w:val="00E96423"/>
    <w:rsid w:val="00EA2107"/>
    <w:rsid w:val="00EA5178"/>
    <w:rsid w:val="00EA687D"/>
    <w:rsid w:val="00EA6A51"/>
    <w:rsid w:val="00EC7FBE"/>
    <w:rsid w:val="00ED4F4F"/>
    <w:rsid w:val="00EF316F"/>
    <w:rsid w:val="00F41E44"/>
    <w:rsid w:val="00F71072"/>
    <w:rsid w:val="00F76FDD"/>
    <w:rsid w:val="00F77CE1"/>
    <w:rsid w:val="00F969BD"/>
    <w:rsid w:val="00FB4D02"/>
    <w:rsid w:val="00FC2522"/>
    <w:rsid w:val="00FF4099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A4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A4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7C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7C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6492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492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649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uiPriority w:val="99"/>
    <w:rsid w:val="00464920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C2661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C266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A4BC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67CF1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F77CE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716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A4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A4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7C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67C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6492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492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649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uiPriority w:val="99"/>
    <w:rsid w:val="00464920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C2661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C266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A4BC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67CF1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F77CE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716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B7C516A9A5A9ECC3380CAF49D1549B696A7102FM3lFG" TargetMode="External"/><Relationship Id="rId13" Type="http://schemas.openxmlformats.org/officeDocument/2006/relationships/hyperlink" Target="consultantplus://offline/ref=B5DB74934A0286115A2D455BFF068B66EE750E6E9D5D909C6DDF91A9CA1C43E1D1E8496E7207FACA834240M8l4G" TargetMode="External"/><Relationship Id="rId18" Type="http://schemas.openxmlformats.org/officeDocument/2006/relationships/hyperlink" Target="consultantplus://offline/ref=4233984BB6F3FADEA5055AA1D6CE7904F9ACE6DA0E7260DCF40BEE04F4FAF181755FEE87643549ECG74BM" TargetMode="External"/><Relationship Id="rId26" Type="http://schemas.openxmlformats.org/officeDocument/2006/relationships/hyperlink" Target="https://login.consultant.ru/link/?req=doc&amp;base=LAW&amp;n=468056&amp;dst=100153&amp;field=134&amp;date=10.04.2024" TargetMode="External"/><Relationship Id="rId39" Type="http://schemas.openxmlformats.org/officeDocument/2006/relationships/hyperlink" Target="consultantplus://offline/ref=1603B2AB6552F1931D374B7A24D143208975F3BDE487E0BB602C345C9D56734746C271025F3403F2DFw4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8056&amp;dst=100085&amp;field=134&amp;date=10.04.2024" TargetMode="External"/><Relationship Id="rId34" Type="http://schemas.openxmlformats.org/officeDocument/2006/relationships/hyperlink" Target="consultantplus://offline/ref=EC960D7D8A82FC3CEF7DE5B6AC422B96B67CE141670DE2B1869636D035D9FC60F86F58985E75F7BAo75EN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5DB74934A0286115A2D455BFF068B66EE750E6E9D5D909C6DDF91A9CA1C43E1D1E8496E7207FACA83424BM8l2G" TargetMode="External"/><Relationship Id="rId17" Type="http://schemas.openxmlformats.org/officeDocument/2006/relationships/hyperlink" Target="consultantplus://offline/ref=4233984BB6F3FADEA5055AA1D6CE7904F9ACE6DA0E7260DCF40BEE04F4FAF181755FEE87643549EDG74EM" TargetMode="External"/><Relationship Id="rId25" Type="http://schemas.openxmlformats.org/officeDocument/2006/relationships/hyperlink" Target="https://login.consultant.ru/link/?req=doc&amp;base=LAW&amp;n=468056&amp;dst=100085&amp;field=134&amp;date=10.04.2024" TargetMode="External"/><Relationship Id="rId33" Type="http://schemas.openxmlformats.org/officeDocument/2006/relationships/hyperlink" Target="consultantplus://offline/ref=B5DB74934A0286115A2D455BFF068B66EE750E6E9D5D909C6DDF91A9CA1C43E1D1E8496E7207FACA834240M8l4G" TargetMode="External"/><Relationship Id="rId38" Type="http://schemas.openxmlformats.org/officeDocument/2006/relationships/hyperlink" Target="consultantplus://offline/ref=4907EE00C968325D1A42D281542F90759DA55F2B268290B32A30C4D76A756B49C7C37B88D73C998AC7w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33984BB6F3FADEA5055AA1D6CE7904F9ACE6DA0E7260DCF40BEE04F4FAF181755FEE87643548E0G748M" TargetMode="External"/><Relationship Id="rId20" Type="http://schemas.openxmlformats.org/officeDocument/2006/relationships/hyperlink" Target="https://login.consultant.ru/link/?req=doc&amp;base=LAW&amp;n=468056&amp;dst=100156&amp;field=134&amp;date=10.04.2024" TargetMode="External"/><Relationship Id="rId29" Type="http://schemas.openxmlformats.org/officeDocument/2006/relationships/hyperlink" Target="https://login.consultant.ru/link/?req=doc&amp;base=LAW&amp;n=468056&amp;dst=100102&amp;field=134&amp;date=10.04.202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894&amp;date=11.04.2024" TargetMode="External"/><Relationship Id="rId24" Type="http://schemas.openxmlformats.org/officeDocument/2006/relationships/hyperlink" Target="https://login.consultant.ru/link/?req=doc&amp;base=LAW&amp;n=468056&amp;dst=100178&amp;field=134&amp;date=10.04.2024" TargetMode="External"/><Relationship Id="rId32" Type="http://schemas.openxmlformats.org/officeDocument/2006/relationships/hyperlink" Target="consultantplus://offline/ref=B5DB74934A0286115A2D455BFF068B66EE750E6E9D5D909C6DDF91A9CA1C43E1D1E8496E7207FACA834240M8l4G" TargetMode="External"/><Relationship Id="rId37" Type="http://schemas.openxmlformats.org/officeDocument/2006/relationships/hyperlink" Target="consultantplus://offline/ref=3FC3339DE59D174661E7436A93DADE1B6F8663457D250A4CEA6BCF5BA3AC80F0B896CE4E78702D99G8G5O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07EE00C968325D1A42D281542F90759DA55F2B268290B32A30C4D76A756B49C7C37B88D73C998AC7wCM" TargetMode="External"/><Relationship Id="rId23" Type="http://schemas.openxmlformats.org/officeDocument/2006/relationships/hyperlink" Target="https://login.consultant.ru/link/?req=doc&amp;base=LAW&amp;n=468056&amp;dst=100146&amp;field=134&amp;date=10.04.2024" TargetMode="External"/><Relationship Id="rId28" Type="http://schemas.openxmlformats.org/officeDocument/2006/relationships/hyperlink" Target="https://login.consultant.ru/link/?req=doc&amp;base=LAW&amp;n=468056&amp;dst=100178&amp;field=134&amp;date=10.04.2024" TargetMode="External"/><Relationship Id="rId36" Type="http://schemas.openxmlformats.org/officeDocument/2006/relationships/hyperlink" Target="consultantplus://offline/ref=EC960D7D8A82FC3CEF7DE5B6AC422B96B67DE84D6C0AE2B1869636D035oD59N" TargetMode="External"/><Relationship Id="rId10" Type="http://schemas.openxmlformats.org/officeDocument/2006/relationships/hyperlink" Target="consultantplus://offline/ref=B5DB74934A0286115A2D455BFF068B66EE750E6E9D5C959A6FDF91A9CA1C43E1MDl1G" TargetMode="External"/><Relationship Id="rId19" Type="http://schemas.openxmlformats.org/officeDocument/2006/relationships/hyperlink" Target="https://login.consultant.ru/link/?req=doc&amp;base=LAW&amp;n=468056&amp;dst=100154&amp;field=134&amp;date=10.04.2024" TargetMode="External"/><Relationship Id="rId31" Type="http://schemas.openxmlformats.org/officeDocument/2006/relationships/hyperlink" Target="consultantplus://offline/ref=B9CAC502372373A51590F2CBD4C80B52F57F418FA162C7E6898CCF20B4FA66F4902F1AA75648EB5CI42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B74934A0286115A2D5B56E96ADC6BE8765766950BC9CE62D5C4MFl1G" TargetMode="External"/><Relationship Id="rId14" Type="http://schemas.openxmlformats.org/officeDocument/2006/relationships/hyperlink" Target="consultantplus://offline/ref=CBCE314F0E44CED25ECF61039E620BB06645213D855AF37CE43FCC98D3QBn2M" TargetMode="External"/><Relationship Id="rId22" Type="http://schemas.openxmlformats.org/officeDocument/2006/relationships/hyperlink" Target="https://login.consultant.ru/link/?req=doc&amp;base=LAW&amp;n=468056&amp;dst=100153&amp;field=134&amp;date=10.04.2024" TargetMode="External"/><Relationship Id="rId27" Type="http://schemas.openxmlformats.org/officeDocument/2006/relationships/hyperlink" Target="https://login.consultant.ru/link/?req=doc&amp;base=LAW&amp;n=468056&amp;dst=100146&amp;field=134&amp;date=10.04.2024" TargetMode="External"/><Relationship Id="rId30" Type="http://schemas.openxmlformats.org/officeDocument/2006/relationships/hyperlink" Target="consultantplus://offline/ref=404EBE990C21BB02002E87D04F2989238A7BE543E44020F590C71B3E685A8157033325977106C934QE00N" TargetMode="External"/><Relationship Id="rId35" Type="http://schemas.openxmlformats.org/officeDocument/2006/relationships/hyperlink" Target="consultantplus://offline/ref=EC960D7D8A82FC3CEF7DE5B6AC422B96B67DE84D6C0AE2B1869636D035oD5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6334</Words>
  <Characters>36109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 PC</cp:lastModifiedBy>
  <cp:revision>3</cp:revision>
  <cp:lastPrinted>2024-04-17T14:16:00Z</cp:lastPrinted>
  <dcterms:created xsi:type="dcterms:W3CDTF">2024-04-09T11:32:00Z</dcterms:created>
  <dcterms:modified xsi:type="dcterms:W3CDTF">2024-04-17T15:53:00Z</dcterms:modified>
</cp:coreProperties>
</file>